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E97" w:rsidRDefault="00730E97" w:rsidP="00730E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30E97" w:rsidRDefault="00730E97" w:rsidP="00730E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30E97" w:rsidRDefault="00730E97" w:rsidP="00730E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2856865</wp:posOffset>
            </wp:positionH>
            <wp:positionV relativeFrom="paragraph">
              <wp:posOffset>-492125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0E97" w:rsidRPr="00E349D5" w:rsidRDefault="00730E97" w:rsidP="00730E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0E97" w:rsidRDefault="00730E97" w:rsidP="00730E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0E97" w:rsidRDefault="00730E97" w:rsidP="00730E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730E97" w:rsidRDefault="00730E97" w:rsidP="00730E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730E97" w:rsidRPr="00E349D5" w:rsidRDefault="00730E97" w:rsidP="00730E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730E97" w:rsidRPr="00E349D5" w:rsidRDefault="00730E97" w:rsidP="00730E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E97" w:rsidRDefault="00730E97" w:rsidP="00730E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1054BE" w:rsidRPr="00E349D5" w:rsidRDefault="001054BE" w:rsidP="00730E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0E97" w:rsidRDefault="001054BE" w:rsidP="00730E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31.08.2018</w:t>
      </w:r>
      <w:r w:rsidR="00730E97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30E97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30E97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30E97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30E97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30E97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30E97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30E97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</w:t>
      </w:r>
      <w:r w:rsidR="00730E97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52</w:t>
      </w:r>
      <w:r w:rsidR="00730E97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1054BE" w:rsidRPr="00E349D5" w:rsidRDefault="001054BE" w:rsidP="00730E9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30E97" w:rsidRPr="00E349D5" w:rsidRDefault="00730E97" w:rsidP="00730E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730E97" w:rsidRPr="00E349D5" w:rsidRDefault="00730E97" w:rsidP="00730E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730E97" w:rsidRDefault="00730E97" w:rsidP="00730E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603E8" w:rsidRPr="001054BE" w:rsidRDefault="00730E97" w:rsidP="001054B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1054B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и дополнений в</w:t>
      </w:r>
      <w:r w:rsidR="001054B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1054BE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Административный регламент по предоставлению  Администрацией муниципального образования Смольнинское, </w:t>
      </w:r>
      <w:r w:rsidR="00A603E8" w:rsidRPr="001054BE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разрешению органом</w:t>
      </w:r>
      <w:proofErr w:type="gramEnd"/>
      <w:r w:rsidR="00A603E8" w:rsidRPr="001054BE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опеки и попечительства разногласий между родителями по вопросам, касающимся воспитания и образования детей (далее - государственная услуга «Разрешение разногласий между родителями по вопросам, касающимся воспитания и образования детей»)</w:t>
      </w:r>
    </w:p>
    <w:p w:rsidR="00730E97" w:rsidRDefault="00730E97" w:rsidP="00730E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730E97" w:rsidRPr="00E349D5" w:rsidRDefault="00730E97" w:rsidP="00730E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30E97" w:rsidRPr="00E349D5" w:rsidRDefault="001054BE" w:rsidP="00730E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="00730E97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 действующи</w:t>
      </w:r>
      <w:r w:rsidR="00730E97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30E97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730E97" w:rsidRDefault="00730E97" w:rsidP="00730E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E97" w:rsidRPr="00E349D5" w:rsidRDefault="00730E97" w:rsidP="00730E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730E97" w:rsidRPr="00E349D5" w:rsidRDefault="00730E97" w:rsidP="00730E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30E97" w:rsidRDefault="00730E97" w:rsidP="00730E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 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</w:t>
      </w:r>
      <w:r w:rsidR="001054B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A603E8" w:rsidRPr="00A603E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«Разрешение разногласий между родителями по вопросам, касающимся </w:t>
      </w:r>
      <w:r w:rsidR="00A603E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воспитания и образования детей»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,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утве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ржденный постановлением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Администрации муниципального образования  Смольнинское от 24.12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.2012  №344 </w:t>
      </w:r>
      <w:r w:rsidRPr="001054B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(Приложение №</w:t>
      </w:r>
      <w:r w:rsidR="00A603E8" w:rsidRPr="001054B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13</w:t>
      </w:r>
      <w:r w:rsidRPr="001054B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)</w:t>
      </w:r>
      <w:r w:rsidR="001054B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1054BE" w:rsidRPr="003834E5" w:rsidRDefault="001054BE" w:rsidP="001054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1054BE" w:rsidRPr="003834E5" w:rsidRDefault="001054BE" w:rsidP="001054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1054BE" w:rsidRPr="003834E5" w:rsidRDefault="001054BE" w:rsidP="001054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опеки и попечительства.</w:t>
      </w:r>
    </w:p>
    <w:p w:rsidR="00730E97" w:rsidRDefault="00730E97" w:rsidP="00730E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4BE" w:rsidRPr="00E349D5" w:rsidRDefault="001054BE" w:rsidP="00730E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3E8" w:rsidRDefault="00730E97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1054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A603E8">
        <w:rPr>
          <w:rFonts w:ascii="Times New Roman" w:eastAsia="Times New Roman" w:hAnsi="Times New Roman" w:cs="Times New Roman"/>
          <w:sz w:val="24"/>
          <w:szCs w:val="24"/>
          <w:lang w:eastAsia="ru-RU"/>
        </w:rPr>
        <w:t>О.Н. Комарова</w:t>
      </w:r>
    </w:p>
    <w:p w:rsidR="00A603E8" w:rsidRDefault="00A603E8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3E8" w:rsidRDefault="00A603E8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3E8" w:rsidRDefault="00A603E8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3E8" w:rsidRDefault="00A603E8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3E8" w:rsidRDefault="00A603E8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3E8" w:rsidRDefault="00A603E8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3E8" w:rsidRDefault="00A603E8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4BE" w:rsidRDefault="001054BE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4BE" w:rsidRDefault="001054BE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4BE" w:rsidRDefault="001054BE" w:rsidP="001054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2F5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1054BE" w:rsidRPr="001B12F5" w:rsidRDefault="001054BE" w:rsidP="001054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Pr="001B12F5">
        <w:rPr>
          <w:rFonts w:ascii="Times New Roman" w:hAnsi="Times New Roman" w:cs="Times New Roman"/>
          <w:sz w:val="24"/>
          <w:szCs w:val="24"/>
        </w:rPr>
        <w:t xml:space="preserve"> Смольнинское</w:t>
      </w:r>
    </w:p>
    <w:p w:rsidR="001054BE" w:rsidRPr="001B12F5" w:rsidRDefault="001054BE" w:rsidP="001054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</w:t>
      </w:r>
      <w:r w:rsidRPr="001B12F5">
        <w:rPr>
          <w:rFonts w:ascii="Times New Roman" w:hAnsi="Times New Roman" w:cs="Times New Roman"/>
          <w:sz w:val="24"/>
          <w:szCs w:val="24"/>
        </w:rPr>
        <w:t xml:space="preserve">2018 № </w:t>
      </w:r>
      <w:r>
        <w:rPr>
          <w:rFonts w:ascii="Times New Roman" w:hAnsi="Times New Roman" w:cs="Times New Roman"/>
          <w:sz w:val="24"/>
          <w:szCs w:val="24"/>
        </w:rPr>
        <w:t>52</w:t>
      </w:r>
    </w:p>
    <w:p w:rsidR="00A603E8" w:rsidRPr="00A603E8" w:rsidRDefault="00A603E8" w:rsidP="00A60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E97" w:rsidRDefault="00730E97" w:rsidP="00730E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603E8" w:rsidRDefault="00730E97" w:rsidP="00A603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дополнения</w:t>
      </w:r>
      <w:r w:rsidR="001054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1054B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1054B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A603E8" w:rsidRPr="00A603E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«Разрешение разногласий между родителями по вопросам, </w:t>
      </w:r>
    </w:p>
    <w:p w:rsidR="00730E97" w:rsidRDefault="00A603E8" w:rsidP="00A603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A603E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касающимся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воспитания и образования детей»</w:t>
      </w:r>
    </w:p>
    <w:p w:rsidR="00730E97" w:rsidRDefault="00730E97" w:rsidP="00730E9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730E97" w:rsidRPr="0048268D" w:rsidRDefault="00730E97" w:rsidP="00730E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1. Изложить пункт 2.13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нистративного регламента в следующей 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редакции:</w:t>
      </w:r>
    </w:p>
    <w:p w:rsidR="00730E97" w:rsidRDefault="00730E97" w:rsidP="00730E9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«2.13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к обеспечению доступности для инвалидов указанных объектов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730E97" w:rsidRDefault="00730E97" w:rsidP="00730E9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E97" w:rsidRPr="0081725B" w:rsidRDefault="00730E97" w:rsidP="00730E9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2. Изложить пункт 2.13.1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нистративного регламента в следующей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редакции:</w:t>
      </w:r>
    </w:p>
    <w:p w:rsidR="00730E97" w:rsidRPr="0081725B" w:rsidRDefault="00730E97" w:rsidP="00730E97">
      <w:pPr>
        <w:tabs>
          <w:tab w:val="left" w:pos="149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«2.13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быть размещена необходимая информация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писчие принадлежности (бланки заявлений, авторучки, бумагу) для заполнения заявления о предоставлении государственной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производству вспомогательных записей (памяток, пояснений).</w:t>
      </w:r>
    </w:p>
    <w:p w:rsidR="00730E97" w:rsidRDefault="00730E97" w:rsidP="00730E9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22.12.2012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1376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утверждении </w:t>
      </w:r>
      <w:proofErr w:type="gramStart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муниципальных услуг», а также иным требованиям, предусмотренным действующим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30E97" w:rsidRDefault="00730E97" w:rsidP="00730E9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30E97" w:rsidRPr="0081725B" w:rsidRDefault="00730E97" w:rsidP="00730E9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Административный регламент дополнить следующими пунктами:</w:t>
      </w:r>
    </w:p>
    <w:p w:rsidR="00730E97" w:rsidRPr="0081725B" w:rsidRDefault="00730E97" w:rsidP="00730E9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B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</w:t>
      </w:r>
      <w:r w:rsidR="00A60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 в здание, в котором предоставляются государственные услуги (далее - здание), должен быть оборудован информационной табличкой (вывеской), содержащей информацию о наименовании и режиме работы органа опеки и попечительства, предоставляющего государственную услугу.</w:t>
      </w:r>
    </w:p>
    <w:p w:rsidR="00730E97" w:rsidRPr="0081725B" w:rsidRDefault="00730E97" w:rsidP="00730E97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730E97" w:rsidRPr="0081725B" w:rsidRDefault="00730E97" w:rsidP="00730E97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органа опеки и попечительства, предоставляющего государственную услугу,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730E97" w:rsidRPr="0081725B" w:rsidRDefault="00730E97" w:rsidP="00730E97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730E97" w:rsidRDefault="00730E97" w:rsidP="00730E97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</w:t>
      </w:r>
      <w:r w:rsidR="00A60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которых предоставляется государственная услуга, оборудуются информационными стендами или терминалами, содержащими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сведения,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визуальной, текстовой или формах. Оформление визуальной, текстовой или мультимедийной информации должно соответствовать оптимальному зрительному и слуховому восприятию этой информации гражданами. </w:t>
      </w:r>
    </w:p>
    <w:p w:rsidR="00730E97" w:rsidRPr="0081725B" w:rsidRDefault="00730E97" w:rsidP="00730E97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2.13</w:t>
      </w:r>
      <w:r w:rsidR="00A60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том числе вход и пути передвижения по помещениям, должны быть оборудованы пандусами (при необходимости),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населения.</w:t>
      </w:r>
    </w:p>
    <w:p w:rsidR="00730E97" w:rsidRPr="0081725B" w:rsidRDefault="00730E97" w:rsidP="00730E97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730E97" w:rsidRPr="0081725B" w:rsidRDefault="00730E97" w:rsidP="00730E97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730E97" w:rsidRPr="0081725B" w:rsidRDefault="00730E97" w:rsidP="00730E97">
      <w:pPr>
        <w:tabs>
          <w:tab w:val="left" w:pos="161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</w:t>
      </w:r>
      <w:r w:rsidR="00A60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помещений, а также план эвакуации граждан в случае пожара.</w:t>
      </w:r>
    </w:p>
    <w:p w:rsidR="00730E97" w:rsidRPr="0081725B" w:rsidRDefault="00730E97" w:rsidP="00730E97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должна быть предусмотрена система (установка) оповещения людей о пожаре.</w:t>
      </w:r>
    </w:p>
    <w:p w:rsidR="00730E97" w:rsidRPr="0081725B" w:rsidRDefault="00730E97" w:rsidP="00730E97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730E97" w:rsidRPr="0081725B" w:rsidRDefault="00730E97" w:rsidP="00730E97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730E97" w:rsidRPr="0081725B" w:rsidRDefault="00730E97" w:rsidP="00730E97">
      <w:pPr>
        <w:tabs>
          <w:tab w:val="left" w:pos="170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</w:t>
      </w:r>
      <w:r w:rsidR="00A60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Территория, прилегающая к местонахождению органа опеки и попечительства, предоставляющего государственную услугу,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730E97" w:rsidRPr="0081725B" w:rsidRDefault="00730E97" w:rsidP="00730E97">
      <w:pPr>
        <w:tabs>
          <w:tab w:val="left" w:pos="156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</w:t>
      </w:r>
      <w:r w:rsidR="00A60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.7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органа опеки и попечительства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730E97" w:rsidRPr="0081725B" w:rsidRDefault="00730E97" w:rsidP="00730E97">
      <w:pPr>
        <w:tabs>
          <w:tab w:val="left" w:pos="1020"/>
        </w:tabs>
        <w:spacing w:after="0" w:line="264" w:lineRule="exact"/>
        <w:ind w:left="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беспрепятственного входа в объекты и выхода из них;</w:t>
      </w:r>
    </w:p>
    <w:p w:rsidR="00730E97" w:rsidRPr="0081725B" w:rsidRDefault="00730E97" w:rsidP="00730E97">
      <w:pPr>
        <w:tabs>
          <w:tab w:val="left" w:pos="1082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и вспомогательных технологий;</w:t>
      </w:r>
    </w:p>
    <w:p w:rsidR="00730E97" w:rsidRPr="0081725B" w:rsidRDefault="00730E97" w:rsidP="00730E97">
      <w:pPr>
        <w:tabs>
          <w:tab w:val="left" w:pos="1049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730E97" w:rsidRPr="0081725B" w:rsidRDefault="00730E97" w:rsidP="00730E97">
      <w:pPr>
        <w:tabs>
          <w:tab w:val="left" w:pos="1101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сопровождение инвалидов, имеющих стойкие нарушения функции зрения и самостоятельного передвижения по территории объекта;</w:t>
      </w:r>
    </w:p>
    <w:p w:rsidR="00730E97" w:rsidRPr="0081725B" w:rsidRDefault="00730E97" w:rsidP="00730E97">
      <w:pPr>
        <w:tabs>
          <w:tab w:val="left" w:pos="1062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730E97" w:rsidRPr="0081725B" w:rsidRDefault="00730E97" w:rsidP="00730E97">
      <w:pPr>
        <w:tabs>
          <w:tab w:val="left" w:pos="1125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22.06.2015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386н «Об утверждении формы документа, подтверждающего специальное обучение собаки-проводника, и порядка его выдачи».</w:t>
      </w:r>
    </w:p>
    <w:p w:rsidR="00730E97" w:rsidRPr="0081725B" w:rsidRDefault="00730E97" w:rsidP="00730E97">
      <w:pPr>
        <w:spacing w:after="0" w:line="264" w:lineRule="exact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</w:t>
      </w:r>
      <w:r w:rsidR="00A603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.8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органа опеки и попечительства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730E97" w:rsidRPr="0081725B" w:rsidRDefault="00730E97" w:rsidP="00730E97">
      <w:pPr>
        <w:tabs>
          <w:tab w:val="left" w:pos="1024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:rsidR="00730E97" w:rsidRPr="0081725B" w:rsidRDefault="00730E97" w:rsidP="00730E97">
      <w:pPr>
        <w:tabs>
          <w:tab w:val="left" w:pos="1110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инвалидам по слуху обеспечение допуска на объект сурдопереводчика, тифлосурдопереводчика;</w:t>
      </w:r>
    </w:p>
    <w:p w:rsidR="00730E97" w:rsidRPr="0081725B" w:rsidRDefault="00730E97" w:rsidP="00730E97">
      <w:pPr>
        <w:tabs>
          <w:tab w:val="left" w:pos="1288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опеки и попечительства, предоставляющего государственную услугу, в преодолении барьеров, мешающих получению 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наравне с другими лицами».</w:t>
      </w:r>
    </w:p>
    <w:p w:rsidR="003F59B3" w:rsidRPr="00A603E8" w:rsidRDefault="003F59B3" w:rsidP="00A603E8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3F59B3" w:rsidRPr="00A603E8" w:rsidSect="00730E9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0E97"/>
    <w:rsid w:val="00004AE1"/>
    <w:rsid w:val="00006B52"/>
    <w:rsid w:val="00013033"/>
    <w:rsid w:val="00013969"/>
    <w:rsid w:val="00014C2B"/>
    <w:rsid w:val="00025BDB"/>
    <w:rsid w:val="00032DBB"/>
    <w:rsid w:val="00044715"/>
    <w:rsid w:val="00055530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54BE"/>
    <w:rsid w:val="00107504"/>
    <w:rsid w:val="0012202E"/>
    <w:rsid w:val="00127DB9"/>
    <w:rsid w:val="0013157F"/>
    <w:rsid w:val="0013698D"/>
    <w:rsid w:val="001417B8"/>
    <w:rsid w:val="00156BED"/>
    <w:rsid w:val="00171263"/>
    <w:rsid w:val="00174BD6"/>
    <w:rsid w:val="00183A50"/>
    <w:rsid w:val="001A7F5B"/>
    <w:rsid w:val="001E6253"/>
    <w:rsid w:val="001F230B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E4026"/>
    <w:rsid w:val="003E4526"/>
    <w:rsid w:val="003F0931"/>
    <w:rsid w:val="003F59B3"/>
    <w:rsid w:val="004058D4"/>
    <w:rsid w:val="0042550F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6366"/>
    <w:rsid w:val="006051C0"/>
    <w:rsid w:val="00631377"/>
    <w:rsid w:val="00633957"/>
    <w:rsid w:val="006346A0"/>
    <w:rsid w:val="0064767B"/>
    <w:rsid w:val="006570E4"/>
    <w:rsid w:val="00657237"/>
    <w:rsid w:val="0065741C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30E9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07449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603E8"/>
    <w:rsid w:val="00A80EAE"/>
    <w:rsid w:val="00AD3A9F"/>
    <w:rsid w:val="00AE1418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D78F6"/>
    <w:rsid w:val="00CE5C61"/>
    <w:rsid w:val="00D53F00"/>
    <w:rsid w:val="00D55499"/>
    <w:rsid w:val="00D64759"/>
    <w:rsid w:val="00D80207"/>
    <w:rsid w:val="00D812FF"/>
    <w:rsid w:val="00D82891"/>
    <w:rsid w:val="00D92FB4"/>
    <w:rsid w:val="00DA0CCC"/>
    <w:rsid w:val="00DD149F"/>
    <w:rsid w:val="00DE482D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dcterms:created xsi:type="dcterms:W3CDTF">2018-08-30T10:34:00Z</dcterms:created>
  <dcterms:modified xsi:type="dcterms:W3CDTF">2018-09-03T10:52:00Z</dcterms:modified>
</cp:coreProperties>
</file>