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0E4" w:rsidRDefault="00C02F81" w:rsidP="002265E3">
      <w:pPr>
        <w:autoSpaceDE w:val="0"/>
        <w:autoSpaceDN w:val="0"/>
        <w:adjustRightInd w:val="0"/>
        <w:jc w:val="both"/>
        <w:rPr>
          <w:b/>
          <w:bCs/>
          <w:kern w:val="0"/>
          <w:sz w:val="24"/>
          <w:szCs w:val="24"/>
        </w:rPr>
      </w:pPr>
      <w:r>
        <w:rPr>
          <w:b/>
          <w:bCs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65pt;margin-top:-56.7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39084599" r:id="rId6"/>
        </w:pict>
      </w:r>
    </w:p>
    <w:p w:rsidR="001B10E4" w:rsidRPr="001B10E4" w:rsidRDefault="008F042E" w:rsidP="001B10E4">
      <w:pPr>
        <w:pStyle w:val="a5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1B10E4" w:rsidRPr="001B10E4">
        <w:rPr>
          <w:b/>
          <w:sz w:val="32"/>
          <w:szCs w:val="32"/>
        </w:rPr>
        <w:t xml:space="preserve">АДМИНИСТРАЦИЯ </w:t>
      </w:r>
    </w:p>
    <w:p w:rsidR="001B10E4" w:rsidRPr="001B10E4" w:rsidRDefault="001B10E4" w:rsidP="001B10E4">
      <w:pPr>
        <w:pStyle w:val="5"/>
        <w:rPr>
          <w:b/>
          <w:sz w:val="28"/>
          <w:szCs w:val="28"/>
        </w:rPr>
      </w:pPr>
      <w:r w:rsidRPr="001B10E4">
        <w:rPr>
          <w:b/>
          <w:szCs w:val="32"/>
        </w:rPr>
        <w:t xml:space="preserve">   </w:t>
      </w:r>
      <w:r w:rsidRPr="001B10E4">
        <w:rPr>
          <w:b/>
          <w:sz w:val="28"/>
          <w:szCs w:val="28"/>
        </w:rPr>
        <w:t xml:space="preserve">МУНИЦИПАЛЬНОГО ОБРАЗОВАНИЯ </w:t>
      </w:r>
    </w:p>
    <w:p w:rsidR="001B10E4" w:rsidRPr="001B10E4" w:rsidRDefault="001B10E4" w:rsidP="001B10E4">
      <w:pPr>
        <w:pStyle w:val="5"/>
        <w:rPr>
          <w:b/>
          <w:sz w:val="28"/>
          <w:szCs w:val="28"/>
        </w:rPr>
      </w:pPr>
      <w:r w:rsidRPr="001B10E4">
        <w:rPr>
          <w:b/>
          <w:sz w:val="28"/>
          <w:szCs w:val="28"/>
        </w:rPr>
        <w:t xml:space="preserve">   СМОЛЬНИНСКОЕ </w:t>
      </w:r>
    </w:p>
    <w:p w:rsidR="001B10E4" w:rsidRPr="001B10E4" w:rsidRDefault="001B10E4" w:rsidP="001B10E4">
      <w:pPr>
        <w:rPr>
          <w:b/>
          <w:szCs w:val="28"/>
        </w:rPr>
      </w:pPr>
    </w:p>
    <w:p w:rsidR="001B10E4" w:rsidRPr="001B10E4" w:rsidRDefault="001B10E4" w:rsidP="001B10E4">
      <w:pPr>
        <w:pStyle w:val="5"/>
        <w:rPr>
          <w:b/>
          <w:sz w:val="28"/>
          <w:szCs w:val="28"/>
        </w:rPr>
      </w:pPr>
      <w:r w:rsidRPr="001B10E4">
        <w:rPr>
          <w:b/>
          <w:sz w:val="28"/>
          <w:szCs w:val="28"/>
        </w:rPr>
        <w:t xml:space="preserve">   ПОСТАНОВЛЕНИЕ</w:t>
      </w:r>
    </w:p>
    <w:p w:rsidR="001B10E4" w:rsidRDefault="001B10E4" w:rsidP="001B10E4"/>
    <w:p w:rsidR="001B10E4" w:rsidRDefault="001B10E4" w:rsidP="001B10E4">
      <w:r>
        <w:t xml:space="preserve"> </w:t>
      </w:r>
    </w:p>
    <w:p w:rsidR="008F042E" w:rsidRDefault="00A3561E" w:rsidP="008F042E">
      <w:pPr>
        <w:jc w:val="both"/>
      </w:pPr>
      <w:r>
        <w:rPr>
          <w:u w:val="single"/>
        </w:rPr>
        <w:t>29.09.2016</w:t>
      </w:r>
      <w:r w:rsidR="001B10E4">
        <w:t xml:space="preserve">         </w:t>
      </w:r>
      <w:r w:rsidR="008F042E">
        <w:t xml:space="preserve">                                                                                      </w:t>
      </w:r>
      <w:r w:rsidR="001B10E4">
        <w:t xml:space="preserve">   </w:t>
      </w:r>
      <w:r w:rsidR="008F042E">
        <w:t xml:space="preserve">  </w:t>
      </w:r>
      <w:r>
        <w:t xml:space="preserve">   </w:t>
      </w:r>
      <w:r w:rsidR="008F042E">
        <w:t xml:space="preserve"> </w:t>
      </w:r>
      <w:r w:rsidR="001B10E4">
        <w:t xml:space="preserve"> </w:t>
      </w:r>
      <w:r w:rsidR="00237902">
        <w:t xml:space="preserve"> </w:t>
      </w:r>
      <w:r w:rsidR="001B10E4">
        <w:t xml:space="preserve"> </w:t>
      </w:r>
      <w:r w:rsidR="008F042E">
        <w:t xml:space="preserve">№ </w:t>
      </w:r>
      <w:r w:rsidRPr="00A3561E">
        <w:rPr>
          <w:u w:val="single"/>
        </w:rPr>
        <w:t>275</w:t>
      </w:r>
    </w:p>
    <w:p w:rsidR="008F042E" w:rsidRDefault="008F042E" w:rsidP="001B10E4"/>
    <w:p w:rsidR="001B10E4" w:rsidRDefault="001B10E4" w:rsidP="008F042E">
      <w:pPr>
        <w:jc w:val="center"/>
      </w:pPr>
      <w:r>
        <w:rPr>
          <w:sz w:val="24"/>
        </w:rPr>
        <w:t>Санкт-Петербург</w:t>
      </w:r>
    </w:p>
    <w:p w:rsidR="001B10E4" w:rsidRDefault="001B10E4" w:rsidP="001B10E4">
      <w:pPr>
        <w:rPr>
          <w:sz w:val="24"/>
        </w:rPr>
      </w:pPr>
    </w:p>
    <w:p w:rsidR="002265E3" w:rsidRDefault="002265E3" w:rsidP="002265E3">
      <w:pPr>
        <w:autoSpaceDE w:val="0"/>
        <w:autoSpaceDN w:val="0"/>
        <w:adjustRightInd w:val="0"/>
        <w:jc w:val="both"/>
        <w:rPr>
          <w:b/>
          <w:bCs/>
          <w:kern w:val="0"/>
          <w:sz w:val="24"/>
          <w:szCs w:val="24"/>
        </w:rPr>
      </w:pPr>
    </w:p>
    <w:p w:rsidR="008F042E" w:rsidRPr="008F042E" w:rsidRDefault="002265E3" w:rsidP="002265E3">
      <w:pPr>
        <w:autoSpaceDE w:val="0"/>
        <w:autoSpaceDN w:val="0"/>
        <w:adjustRightInd w:val="0"/>
        <w:jc w:val="both"/>
        <w:rPr>
          <w:bCs/>
          <w:kern w:val="0"/>
          <w:sz w:val="22"/>
          <w:szCs w:val="22"/>
        </w:rPr>
      </w:pPr>
      <w:r w:rsidRPr="008F042E">
        <w:rPr>
          <w:bCs/>
          <w:kern w:val="0"/>
          <w:sz w:val="22"/>
          <w:szCs w:val="22"/>
        </w:rPr>
        <w:t xml:space="preserve">Об утверждении Порядка </w:t>
      </w:r>
    </w:p>
    <w:p w:rsidR="002265E3" w:rsidRPr="008F042E" w:rsidRDefault="002265E3" w:rsidP="002265E3">
      <w:pPr>
        <w:autoSpaceDE w:val="0"/>
        <w:autoSpaceDN w:val="0"/>
        <w:adjustRightInd w:val="0"/>
        <w:jc w:val="both"/>
        <w:rPr>
          <w:bCs/>
          <w:kern w:val="0"/>
          <w:sz w:val="22"/>
          <w:szCs w:val="22"/>
        </w:rPr>
      </w:pPr>
      <w:r w:rsidRPr="008F042E">
        <w:rPr>
          <w:bCs/>
          <w:kern w:val="0"/>
          <w:sz w:val="22"/>
          <w:szCs w:val="22"/>
        </w:rPr>
        <w:t>разработки прогноза социально-экономического</w:t>
      </w:r>
    </w:p>
    <w:p w:rsidR="002265E3" w:rsidRPr="008F042E" w:rsidRDefault="002265E3" w:rsidP="002265E3">
      <w:pPr>
        <w:autoSpaceDE w:val="0"/>
        <w:autoSpaceDN w:val="0"/>
        <w:adjustRightInd w:val="0"/>
        <w:jc w:val="both"/>
        <w:rPr>
          <w:bCs/>
          <w:kern w:val="0"/>
          <w:sz w:val="22"/>
          <w:szCs w:val="22"/>
        </w:rPr>
      </w:pPr>
      <w:r w:rsidRPr="008F042E">
        <w:rPr>
          <w:bCs/>
          <w:kern w:val="0"/>
          <w:sz w:val="22"/>
          <w:szCs w:val="22"/>
        </w:rPr>
        <w:t>развития муниципального образования Смольнинское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 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b/>
          <w:bCs/>
          <w:kern w:val="0"/>
          <w:sz w:val="24"/>
          <w:szCs w:val="24"/>
        </w:rPr>
      </w:pPr>
    </w:p>
    <w:p w:rsidR="002265E3" w:rsidRPr="00090BCB" w:rsidRDefault="002265E3" w:rsidP="002265E3">
      <w:pPr>
        <w:autoSpaceDE w:val="0"/>
        <w:autoSpaceDN w:val="0"/>
        <w:adjustRightInd w:val="0"/>
        <w:ind w:firstLine="720"/>
        <w:jc w:val="both"/>
        <w:rPr>
          <w:bCs/>
          <w:kern w:val="0"/>
          <w:sz w:val="24"/>
          <w:szCs w:val="24"/>
        </w:rPr>
      </w:pPr>
      <w:r w:rsidRPr="00090BCB">
        <w:rPr>
          <w:bCs/>
          <w:kern w:val="0"/>
          <w:sz w:val="24"/>
          <w:szCs w:val="24"/>
        </w:rPr>
        <w:t xml:space="preserve">В соответствии со статьями 172 и 173 Бюджетного кодекса Российской Федерации, </w:t>
      </w:r>
      <w:r>
        <w:rPr>
          <w:bCs/>
          <w:kern w:val="0"/>
          <w:sz w:val="24"/>
          <w:szCs w:val="24"/>
        </w:rPr>
        <w:t xml:space="preserve">Администрация </w:t>
      </w:r>
      <w:r w:rsidRPr="00090BCB">
        <w:rPr>
          <w:bCs/>
          <w:kern w:val="0"/>
          <w:sz w:val="24"/>
          <w:szCs w:val="24"/>
        </w:rPr>
        <w:t>муниципального образования</w:t>
      </w:r>
      <w:r>
        <w:rPr>
          <w:bCs/>
          <w:kern w:val="0"/>
          <w:sz w:val="24"/>
          <w:szCs w:val="24"/>
        </w:rPr>
        <w:t xml:space="preserve"> Смольнинское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bCs/>
          <w:kern w:val="0"/>
          <w:sz w:val="24"/>
          <w:szCs w:val="24"/>
        </w:rPr>
      </w:pPr>
    </w:p>
    <w:p w:rsidR="002265E3" w:rsidRDefault="002265E3" w:rsidP="002265E3">
      <w:pPr>
        <w:autoSpaceDE w:val="0"/>
        <w:autoSpaceDN w:val="0"/>
        <w:adjustRightInd w:val="0"/>
        <w:jc w:val="both"/>
        <w:rPr>
          <w:b/>
          <w:bCs/>
          <w:kern w:val="0"/>
          <w:sz w:val="24"/>
          <w:szCs w:val="24"/>
        </w:rPr>
      </w:pPr>
      <w:r w:rsidRPr="00090BCB">
        <w:rPr>
          <w:b/>
          <w:bCs/>
          <w:kern w:val="0"/>
          <w:sz w:val="24"/>
          <w:szCs w:val="24"/>
        </w:rPr>
        <w:t>ПОСТАНОВЛЯЕТ: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b/>
          <w:bCs/>
          <w:kern w:val="0"/>
          <w:sz w:val="24"/>
          <w:szCs w:val="24"/>
        </w:rPr>
      </w:pP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  <w:r w:rsidRPr="00090BCB">
        <w:rPr>
          <w:kern w:val="0"/>
          <w:sz w:val="24"/>
          <w:szCs w:val="24"/>
        </w:rPr>
        <w:t xml:space="preserve">1. Утвердить Порядок разработки прогноза социально-экономического развития </w:t>
      </w:r>
      <w:r>
        <w:rPr>
          <w:kern w:val="0"/>
          <w:sz w:val="24"/>
          <w:szCs w:val="24"/>
        </w:rPr>
        <w:t xml:space="preserve"> </w:t>
      </w:r>
      <w:r w:rsidRPr="00090BCB">
        <w:rPr>
          <w:kern w:val="0"/>
          <w:sz w:val="24"/>
          <w:szCs w:val="24"/>
        </w:rPr>
        <w:t xml:space="preserve">муниципального образования </w:t>
      </w:r>
      <w:r>
        <w:rPr>
          <w:kern w:val="0"/>
          <w:sz w:val="24"/>
          <w:szCs w:val="24"/>
        </w:rPr>
        <w:t>Смольнинское</w:t>
      </w:r>
      <w:r w:rsidRPr="00090BCB">
        <w:rPr>
          <w:kern w:val="0"/>
          <w:sz w:val="24"/>
          <w:szCs w:val="24"/>
        </w:rPr>
        <w:t>, согласно приложению к настоящему постановлению.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2265E3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  <w:r w:rsidRPr="00090BCB">
        <w:rPr>
          <w:kern w:val="0"/>
          <w:sz w:val="24"/>
          <w:szCs w:val="24"/>
        </w:rPr>
        <w:t xml:space="preserve">2. </w:t>
      </w:r>
      <w:r w:rsidR="001B10E4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Признать утратившим силу постановление от 09.10.2013 </w:t>
      </w:r>
      <w:r w:rsidR="008F042E">
        <w:rPr>
          <w:kern w:val="0"/>
          <w:sz w:val="24"/>
          <w:szCs w:val="24"/>
        </w:rPr>
        <w:t xml:space="preserve">№ 266  </w:t>
      </w:r>
      <w:r>
        <w:rPr>
          <w:kern w:val="0"/>
          <w:sz w:val="24"/>
          <w:szCs w:val="24"/>
        </w:rPr>
        <w:t>«</w:t>
      </w:r>
      <w:r w:rsidR="001B10E4">
        <w:rPr>
          <w:kern w:val="0"/>
          <w:sz w:val="24"/>
          <w:szCs w:val="24"/>
        </w:rPr>
        <w:t xml:space="preserve">О порядке разработки прогноза </w:t>
      </w:r>
      <w:r w:rsidR="001B10E4" w:rsidRPr="00090BCB">
        <w:rPr>
          <w:kern w:val="0"/>
          <w:sz w:val="24"/>
          <w:szCs w:val="24"/>
        </w:rPr>
        <w:t xml:space="preserve">социально-экономического развития муниципального образования </w:t>
      </w:r>
      <w:r w:rsidR="001B10E4">
        <w:rPr>
          <w:kern w:val="0"/>
          <w:sz w:val="24"/>
          <w:szCs w:val="24"/>
        </w:rPr>
        <w:t>Смольнинское».</w:t>
      </w:r>
    </w:p>
    <w:p w:rsidR="002265E3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2265E3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3. </w:t>
      </w:r>
      <w:r w:rsidR="001B10E4">
        <w:rPr>
          <w:kern w:val="0"/>
          <w:sz w:val="24"/>
          <w:szCs w:val="24"/>
        </w:rPr>
        <w:t xml:space="preserve"> </w:t>
      </w:r>
      <w:r w:rsidR="00CA2AAB">
        <w:rPr>
          <w:kern w:val="0"/>
          <w:sz w:val="24"/>
          <w:szCs w:val="24"/>
        </w:rPr>
        <w:t>О</w:t>
      </w:r>
      <w:r w:rsidRPr="00090BCB">
        <w:rPr>
          <w:kern w:val="0"/>
          <w:sz w:val="24"/>
          <w:szCs w:val="24"/>
        </w:rPr>
        <w:t>публиковать (обнародовать) настоящее постановление</w:t>
      </w:r>
      <w:r>
        <w:rPr>
          <w:kern w:val="0"/>
          <w:sz w:val="24"/>
          <w:szCs w:val="24"/>
        </w:rPr>
        <w:t xml:space="preserve"> в муниципальной  газете </w:t>
      </w:r>
      <w:r w:rsidR="001B10E4">
        <w:rPr>
          <w:kern w:val="0"/>
          <w:sz w:val="24"/>
          <w:szCs w:val="24"/>
        </w:rPr>
        <w:t>«Муниципальн</w:t>
      </w:r>
      <w:r w:rsidR="008F042E">
        <w:rPr>
          <w:kern w:val="0"/>
          <w:sz w:val="24"/>
          <w:szCs w:val="24"/>
        </w:rPr>
        <w:t>ый</w:t>
      </w:r>
      <w:r w:rsidR="001B10E4">
        <w:rPr>
          <w:kern w:val="0"/>
          <w:sz w:val="24"/>
          <w:szCs w:val="24"/>
        </w:rPr>
        <w:t xml:space="preserve"> </w:t>
      </w:r>
      <w:r w:rsidR="008F042E">
        <w:rPr>
          <w:kern w:val="0"/>
          <w:sz w:val="24"/>
          <w:szCs w:val="24"/>
        </w:rPr>
        <w:t>округ</w:t>
      </w:r>
      <w:r>
        <w:rPr>
          <w:kern w:val="0"/>
          <w:sz w:val="24"/>
          <w:szCs w:val="24"/>
        </w:rPr>
        <w:t xml:space="preserve"> Смольнинск</w:t>
      </w:r>
      <w:r w:rsidR="008F042E">
        <w:rPr>
          <w:kern w:val="0"/>
          <w:sz w:val="24"/>
          <w:szCs w:val="24"/>
        </w:rPr>
        <w:t>ий</w:t>
      </w:r>
      <w:r>
        <w:rPr>
          <w:kern w:val="0"/>
          <w:sz w:val="24"/>
          <w:szCs w:val="24"/>
        </w:rPr>
        <w:t>»</w:t>
      </w:r>
      <w:r w:rsidRPr="00090BCB">
        <w:rPr>
          <w:kern w:val="0"/>
          <w:sz w:val="24"/>
          <w:szCs w:val="24"/>
        </w:rPr>
        <w:t>.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4</w:t>
      </w:r>
      <w:r w:rsidRPr="00090BCB">
        <w:rPr>
          <w:kern w:val="0"/>
          <w:sz w:val="24"/>
          <w:szCs w:val="24"/>
        </w:rPr>
        <w:t>. Настоящее постановление вступает в силу со дня официального опубликования (обнародования).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2265E3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5</w:t>
      </w:r>
      <w:r w:rsidRPr="00090BCB">
        <w:rPr>
          <w:kern w:val="0"/>
          <w:sz w:val="24"/>
          <w:szCs w:val="24"/>
        </w:rPr>
        <w:t xml:space="preserve">. Контроль за выполнением настоящего постановления </w:t>
      </w:r>
      <w:r>
        <w:rPr>
          <w:kern w:val="0"/>
          <w:sz w:val="24"/>
          <w:szCs w:val="24"/>
        </w:rPr>
        <w:t>возложить на заместителя главы Администрации Чернова А.А.</w:t>
      </w: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2265E3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A3561E" w:rsidRDefault="00A3561E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</w:p>
    <w:p w:rsidR="002265E3" w:rsidRPr="00090BCB" w:rsidRDefault="002265E3" w:rsidP="002265E3">
      <w:pPr>
        <w:autoSpaceDE w:val="0"/>
        <w:autoSpaceDN w:val="0"/>
        <w:adjustRightInd w:val="0"/>
        <w:jc w:val="both"/>
        <w:rPr>
          <w:kern w:val="0"/>
          <w:sz w:val="24"/>
          <w:szCs w:val="24"/>
        </w:rPr>
      </w:pPr>
      <w:r w:rsidRPr="00090BCB">
        <w:rPr>
          <w:kern w:val="0"/>
          <w:sz w:val="24"/>
          <w:szCs w:val="24"/>
        </w:rPr>
        <w:t>Глава</w:t>
      </w:r>
      <w:r>
        <w:rPr>
          <w:kern w:val="0"/>
          <w:sz w:val="24"/>
          <w:szCs w:val="24"/>
        </w:rPr>
        <w:t xml:space="preserve">  Администрации                                                                                   Н.Ю. Смирнова</w:t>
      </w:r>
    </w:p>
    <w:p w:rsidR="002265E3" w:rsidRPr="00090BCB" w:rsidRDefault="002265E3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265E3" w:rsidRDefault="002265E3" w:rsidP="002265E3">
      <w:pPr>
        <w:pStyle w:val="a3"/>
        <w:rPr>
          <w:sz w:val="26"/>
        </w:rPr>
      </w:pPr>
    </w:p>
    <w:p w:rsidR="008F042E" w:rsidRDefault="008F042E" w:rsidP="002265E3">
      <w:pPr>
        <w:pStyle w:val="a3"/>
        <w:ind w:left="6804"/>
        <w:jc w:val="right"/>
        <w:rPr>
          <w:sz w:val="24"/>
          <w:szCs w:val="24"/>
        </w:rPr>
      </w:pPr>
    </w:p>
    <w:p w:rsidR="008F042E" w:rsidRDefault="008F042E" w:rsidP="002265E3">
      <w:pPr>
        <w:pStyle w:val="a3"/>
        <w:ind w:left="6804"/>
        <w:jc w:val="right"/>
        <w:rPr>
          <w:sz w:val="24"/>
          <w:szCs w:val="24"/>
        </w:rPr>
      </w:pPr>
    </w:p>
    <w:p w:rsidR="008F042E" w:rsidRDefault="008F042E" w:rsidP="002265E3">
      <w:pPr>
        <w:pStyle w:val="a3"/>
        <w:ind w:left="6804"/>
        <w:jc w:val="right"/>
        <w:rPr>
          <w:sz w:val="24"/>
          <w:szCs w:val="24"/>
        </w:rPr>
      </w:pPr>
    </w:p>
    <w:p w:rsidR="008F042E" w:rsidRDefault="008F042E" w:rsidP="002265E3">
      <w:pPr>
        <w:pStyle w:val="a3"/>
        <w:ind w:left="6804"/>
        <w:jc w:val="right"/>
        <w:rPr>
          <w:sz w:val="24"/>
          <w:szCs w:val="24"/>
        </w:rPr>
      </w:pPr>
    </w:p>
    <w:p w:rsidR="008F042E" w:rsidRDefault="008F042E" w:rsidP="002265E3">
      <w:pPr>
        <w:pStyle w:val="a3"/>
        <w:ind w:left="6804"/>
        <w:jc w:val="right"/>
        <w:rPr>
          <w:sz w:val="24"/>
          <w:szCs w:val="24"/>
        </w:rPr>
      </w:pPr>
    </w:p>
    <w:p w:rsidR="0051660A" w:rsidRDefault="0051660A" w:rsidP="002265E3">
      <w:pPr>
        <w:pStyle w:val="a3"/>
        <w:ind w:left="6804"/>
        <w:jc w:val="right"/>
        <w:rPr>
          <w:sz w:val="24"/>
          <w:szCs w:val="24"/>
        </w:rPr>
      </w:pPr>
    </w:p>
    <w:p w:rsidR="0051660A" w:rsidRDefault="0051660A" w:rsidP="002265E3">
      <w:pPr>
        <w:pStyle w:val="a3"/>
        <w:ind w:left="6804"/>
        <w:jc w:val="right"/>
        <w:rPr>
          <w:sz w:val="24"/>
          <w:szCs w:val="24"/>
        </w:rPr>
      </w:pPr>
    </w:p>
    <w:p w:rsidR="002265E3" w:rsidRPr="00BC346D" w:rsidRDefault="002265E3" w:rsidP="0065608A">
      <w:pPr>
        <w:pStyle w:val="a3"/>
        <w:ind w:left="6804"/>
        <w:jc w:val="right"/>
        <w:rPr>
          <w:sz w:val="24"/>
          <w:szCs w:val="24"/>
        </w:rPr>
      </w:pPr>
      <w:r w:rsidRPr="00BC346D">
        <w:rPr>
          <w:sz w:val="24"/>
          <w:szCs w:val="24"/>
        </w:rPr>
        <w:lastRenderedPageBreak/>
        <w:t xml:space="preserve">Приложение </w:t>
      </w:r>
    </w:p>
    <w:p w:rsidR="002265E3" w:rsidRPr="00BC346D" w:rsidRDefault="002265E3" w:rsidP="0065608A">
      <w:pPr>
        <w:pStyle w:val="a3"/>
        <w:jc w:val="right"/>
        <w:rPr>
          <w:sz w:val="24"/>
          <w:szCs w:val="24"/>
        </w:rPr>
      </w:pPr>
      <w:r w:rsidRPr="00BC346D">
        <w:rPr>
          <w:sz w:val="24"/>
          <w:szCs w:val="24"/>
        </w:rPr>
        <w:t xml:space="preserve">к постановлению </w:t>
      </w:r>
      <w:r>
        <w:rPr>
          <w:sz w:val="24"/>
          <w:szCs w:val="24"/>
        </w:rPr>
        <w:t>А</w:t>
      </w:r>
      <w:r w:rsidRPr="00BC346D">
        <w:rPr>
          <w:sz w:val="24"/>
          <w:szCs w:val="24"/>
        </w:rPr>
        <w:t>дминистрации</w:t>
      </w:r>
    </w:p>
    <w:p w:rsidR="002265E3" w:rsidRDefault="002265E3" w:rsidP="0065608A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</w:p>
    <w:p w:rsidR="0065608A" w:rsidRDefault="00CA2AAB" w:rsidP="0065608A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Смольни</w:t>
      </w:r>
      <w:r w:rsidR="002265E3" w:rsidRPr="00BC346D">
        <w:rPr>
          <w:sz w:val="24"/>
          <w:szCs w:val="24"/>
        </w:rPr>
        <w:t>нское</w:t>
      </w:r>
      <w:r w:rsidR="0065608A">
        <w:rPr>
          <w:sz w:val="24"/>
          <w:szCs w:val="24"/>
        </w:rPr>
        <w:t xml:space="preserve"> </w:t>
      </w:r>
      <w:r w:rsidR="002265E3" w:rsidRPr="00BC346D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2265E3" w:rsidRPr="00BC346D" w:rsidRDefault="002265E3" w:rsidP="0065608A">
      <w:pPr>
        <w:pStyle w:val="a3"/>
        <w:jc w:val="right"/>
        <w:rPr>
          <w:sz w:val="24"/>
          <w:szCs w:val="24"/>
        </w:rPr>
      </w:pPr>
      <w:r w:rsidRPr="00BC346D">
        <w:rPr>
          <w:sz w:val="24"/>
          <w:szCs w:val="24"/>
        </w:rPr>
        <w:t xml:space="preserve"> от  </w:t>
      </w:r>
      <w:r w:rsidR="00CA2AAB">
        <w:rPr>
          <w:sz w:val="24"/>
          <w:szCs w:val="24"/>
          <w:u w:val="single"/>
        </w:rPr>
        <w:t>29.09.2016</w:t>
      </w:r>
      <w:r w:rsidRPr="00BC346D">
        <w:rPr>
          <w:sz w:val="24"/>
          <w:szCs w:val="24"/>
        </w:rPr>
        <w:t xml:space="preserve"> №</w:t>
      </w:r>
      <w:r w:rsidR="00CA2AAB">
        <w:rPr>
          <w:sz w:val="24"/>
          <w:szCs w:val="24"/>
        </w:rPr>
        <w:t xml:space="preserve"> </w:t>
      </w:r>
      <w:r w:rsidR="00CA2AAB">
        <w:rPr>
          <w:sz w:val="24"/>
          <w:szCs w:val="24"/>
          <w:u w:val="single"/>
        </w:rPr>
        <w:t>275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CA2AAB" w:rsidRDefault="00CA2AAB" w:rsidP="002265E3">
      <w:pPr>
        <w:pStyle w:val="a3"/>
        <w:jc w:val="center"/>
        <w:rPr>
          <w:b/>
          <w:sz w:val="24"/>
          <w:szCs w:val="24"/>
        </w:rPr>
      </w:pPr>
    </w:p>
    <w:p w:rsidR="002265E3" w:rsidRPr="00BC346D" w:rsidRDefault="002265E3" w:rsidP="002265E3">
      <w:pPr>
        <w:pStyle w:val="a3"/>
        <w:jc w:val="center"/>
        <w:rPr>
          <w:b/>
          <w:sz w:val="24"/>
          <w:szCs w:val="24"/>
        </w:rPr>
      </w:pPr>
      <w:r w:rsidRPr="00BC346D">
        <w:rPr>
          <w:b/>
          <w:sz w:val="24"/>
          <w:szCs w:val="24"/>
        </w:rPr>
        <w:t>Порядок</w:t>
      </w:r>
    </w:p>
    <w:p w:rsidR="002265E3" w:rsidRPr="00BC346D" w:rsidRDefault="002265E3" w:rsidP="002265E3">
      <w:pPr>
        <w:pStyle w:val="a3"/>
        <w:jc w:val="center"/>
        <w:rPr>
          <w:b/>
          <w:sz w:val="24"/>
          <w:szCs w:val="24"/>
        </w:rPr>
      </w:pPr>
      <w:r w:rsidRPr="00BC346D">
        <w:rPr>
          <w:b/>
          <w:sz w:val="24"/>
          <w:szCs w:val="24"/>
        </w:rPr>
        <w:t>разработки прогноза социально-экономического развития</w:t>
      </w:r>
    </w:p>
    <w:p w:rsidR="002265E3" w:rsidRPr="00BC346D" w:rsidRDefault="002265E3" w:rsidP="002265E3">
      <w:pPr>
        <w:pStyle w:val="a3"/>
        <w:jc w:val="center"/>
        <w:rPr>
          <w:b/>
          <w:sz w:val="24"/>
          <w:szCs w:val="24"/>
        </w:rPr>
      </w:pPr>
      <w:r w:rsidRPr="00BC346D">
        <w:rPr>
          <w:b/>
          <w:sz w:val="24"/>
          <w:szCs w:val="24"/>
        </w:rPr>
        <w:t xml:space="preserve"> муниципального образов</w:t>
      </w:r>
      <w:r w:rsidR="00CA2AAB">
        <w:rPr>
          <w:b/>
          <w:sz w:val="24"/>
          <w:szCs w:val="24"/>
        </w:rPr>
        <w:t>ания муниципальный округ Смольни</w:t>
      </w:r>
      <w:r w:rsidRPr="00BC346D">
        <w:rPr>
          <w:b/>
          <w:sz w:val="24"/>
          <w:szCs w:val="24"/>
        </w:rPr>
        <w:t>нское</w:t>
      </w:r>
    </w:p>
    <w:p w:rsidR="002265E3" w:rsidRPr="00BC346D" w:rsidRDefault="002265E3" w:rsidP="002265E3">
      <w:pPr>
        <w:pStyle w:val="a3"/>
        <w:jc w:val="center"/>
        <w:rPr>
          <w:sz w:val="24"/>
          <w:szCs w:val="24"/>
        </w:rPr>
      </w:pPr>
    </w:p>
    <w:p w:rsidR="002265E3" w:rsidRDefault="002265E3" w:rsidP="00CA2AA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A5899">
        <w:rPr>
          <w:b/>
          <w:bCs/>
          <w:sz w:val="24"/>
          <w:szCs w:val="24"/>
        </w:rPr>
        <w:t>Основные положения</w:t>
      </w:r>
    </w:p>
    <w:p w:rsidR="00CA2AAB" w:rsidRDefault="00CA2AAB" w:rsidP="00CA2AAB">
      <w:pPr>
        <w:pStyle w:val="a3"/>
        <w:ind w:left="900"/>
        <w:rPr>
          <w:sz w:val="24"/>
          <w:szCs w:val="24"/>
        </w:rPr>
      </w:pPr>
    </w:p>
    <w:p w:rsidR="002265E3" w:rsidRPr="00090BCB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2265E3" w:rsidRPr="00090BCB">
        <w:rPr>
          <w:sz w:val="24"/>
          <w:szCs w:val="24"/>
        </w:rPr>
        <w:t xml:space="preserve">Прогноз социально-экономического развития муниципального образования </w:t>
      </w:r>
      <w:r w:rsidR="002265E3">
        <w:rPr>
          <w:sz w:val="24"/>
          <w:szCs w:val="24"/>
        </w:rPr>
        <w:t xml:space="preserve"> </w:t>
      </w:r>
      <w:r w:rsidR="00CA2AAB">
        <w:rPr>
          <w:sz w:val="24"/>
          <w:szCs w:val="24"/>
        </w:rPr>
        <w:t xml:space="preserve">муниципальный округ </w:t>
      </w:r>
      <w:r w:rsidR="002265E3">
        <w:rPr>
          <w:sz w:val="24"/>
          <w:szCs w:val="24"/>
        </w:rPr>
        <w:t>Смольнинское</w:t>
      </w:r>
      <w:r w:rsidR="002265E3" w:rsidRPr="00090BCB">
        <w:rPr>
          <w:sz w:val="24"/>
          <w:szCs w:val="24"/>
        </w:rPr>
        <w:t xml:space="preserve"> </w:t>
      </w:r>
      <w:r w:rsidR="005E55BD" w:rsidRPr="00BC346D">
        <w:rPr>
          <w:sz w:val="24"/>
          <w:szCs w:val="24"/>
        </w:rPr>
        <w:t>(</w:t>
      </w:r>
      <w:r w:rsidR="005E55BD">
        <w:rPr>
          <w:sz w:val="24"/>
          <w:szCs w:val="24"/>
        </w:rPr>
        <w:t xml:space="preserve">далее - </w:t>
      </w:r>
      <w:r w:rsidR="005E55BD" w:rsidRPr="00BC346D">
        <w:rPr>
          <w:sz w:val="24"/>
          <w:szCs w:val="24"/>
        </w:rPr>
        <w:t>прогноз)</w:t>
      </w:r>
      <w:r w:rsidR="005E55BD">
        <w:rPr>
          <w:sz w:val="24"/>
          <w:szCs w:val="24"/>
        </w:rPr>
        <w:t xml:space="preserve"> </w:t>
      </w:r>
      <w:r w:rsidR="002265E3" w:rsidRPr="00090BCB">
        <w:rPr>
          <w:sz w:val="24"/>
          <w:szCs w:val="24"/>
        </w:rPr>
        <w:t>разрабатывается в соответствии с Бюджетны</w:t>
      </w:r>
      <w:r w:rsidR="002265E3">
        <w:rPr>
          <w:sz w:val="24"/>
          <w:szCs w:val="24"/>
        </w:rPr>
        <w:t>м кодексом Российской Федерации</w:t>
      </w:r>
      <w:r w:rsidR="002265E3" w:rsidRPr="00BC346D">
        <w:rPr>
          <w:sz w:val="24"/>
          <w:szCs w:val="24"/>
        </w:rPr>
        <w:t>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  <w:r w:rsidRPr="00090BCB">
        <w:rPr>
          <w:sz w:val="24"/>
          <w:szCs w:val="24"/>
        </w:rPr>
        <w:t xml:space="preserve">      </w:t>
      </w:r>
      <w:r>
        <w:rPr>
          <w:sz w:val="24"/>
          <w:szCs w:val="24"/>
        </w:rPr>
        <w:t xml:space="preserve"> </w:t>
      </w:r>
      <w:r w:rsidRPr="00090BCB">
        <w:rPr>
          <w:sz w:val="24"/>
          <w:szCs w:val="24"/>
        </w:rPr>
        <w:t xml:space="preserve"> </w:t>
      </w:r>
    </w:p>
    <w:p w:rsidR="002265E3" w:rsidRPr="00BC346D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1.2. Н</w:t>
      </w:r>
      <w:r w:rsidR="002265E3" w:rsidRPr="00BC346D">
        <w:rPr>
          <w:sz w:val="24"/>
          <w:szCs w:val="24"/>
        </w:rPr>
        <w:t>астоящим Порядком устанавливается порядок разработки прогноза социально-экономического развития муниципального образов</w:t>
      </w:r>
      <w:r w:rsidR="00CA2AAB">
        <w:rPr>
          <w:sz w:val="24"/>
          <w:szCs w:val="24"/>
        </w:rPr>
        <w:t>ания муниципальный округ Смольни</w:t>
      </w:r>
      <w:r w:rsidR="002265E3" w:rsidRPr="00BC346D">
        <w:rPr>
          <w:sz w:val="24"/>
          <w:szCs w:val="24"/>
        </w:rPr>
        <w:t xml:space="preserve">нское </w:t>
      </w:r>
      <w:r w:rsidR="002265E3" w:rsidRPr="00090BCB">
        <w:rPr>
          <w:sz w:val="24"/>
          <w:szCs w:val="24"/>
        </w:rPr>
        <w:t>(далее</w:t>
      </w:r>
      <w:r w:rsidR="002265E3">
        <w:rPr>
          <w:sz w:val="24"/>
          <w:szCs w:val="24"/>
        </w:rPr>
        <w:t xml:space="preserve"> </w:t>
      </w:r>
      <w:r w:rsidR="002265E3" w:rsidRPr="00090BCB">
        <w:rPr>
          <w:sz w:val="24"/>
          <w:szCs w:val="24"/>
        </w:rPr>
        <w:t>- муниципальное образование)</w:t>
      </w:r>
      <w:r w:rsidR="002265E3">
        <w:rPr>
          <w:sz w:val="24"/>
          <w:szCs w:val="24"/>
        </w:rPr>
        <w:t>.</w:t>
      </w:r>
      <w:r w:rsidR="002265E3" w:rsidRPr="00090BCB">
        <w:rPr>
          <w:sz w:val="24"/>
          <w:szCs w:val="24"/>
        </w:rPr>
        <w:t xml:space="preserve"> </w:t>
      </w:r>
    </w:p>
    <w:p w:rsidR="002265E3" w:rsidRPr="00BC346D" w:rsidRDefault="002265E3" w:rsidP="002265E3">
      <w:pPr>
        <w:pStyle w:val="a3"/>
        <w:ind w:left="360"/>
        <w:rPr>
          <w:sz w:val="24"/>
          <w:szCs w:val="24"/>
        </w:rPr>
      </w:pPr>
    </w:p>
    <w:p w:rsidR="002265E3" w:rsidRPr="00BC346D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2265E3" w:rsidRPr="00BC346D">
        <w:rPr>
          <w:sz w:val="24"/>
          <w:szCs w:val="24"/>
        </w:rPr>
        <w:t>Прогноз разрабатывается ежегодно на период не менее 3–х лет.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5F06D6">
        <w:rPr>
          <w:sz w:val="24"/>
          <w:szCs w:val="24"/>
        </w:rPr>
        <w:t xml:space="preserve">Прогноз </w:t>
      </w:r>
      <w:r w:rsidR="002265E3" w:rsidRPr="00BC346D">
        <w:rPr>
          <w:sz w:val="24"/>
          <w:szCs w:val="24"/>
        </w:rPr>
        <w:t>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  <w:r w:rsidR="002265E3" w:rsidRPr="00090BCB">
        <w:rPr>
          <w:sz w:val="24"/>
          <w:szCs w:val="24"/>
        </w:rPr>
        <w:t xml:space="preserve"> Параметры прогноза могут быть изменены при разработке прогноза на очередной финансовый год и плановый период.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 w:rsidR="002265E3" w:rsidRPr="00090BCB">
        <w:rPr>
          <w:sz w:val="24"/>
          <w:szCs w:val="24"/>
        </w:rPr>
        <w:t xml:space="preserve">Преемственность очередного прогноза по отношению к предшествующему обеспечивается путем мониторинга фактического исполнения ранее одобренных показателей и их корректировкой в соответствии с изменениями федерального законодательства и законодательства Санкт-Петербурга  и приоритетов социально-экономического развития </w:t>
      </w:r>
      <w:r w:rsidR="002265E3">
        <w:rPr>
          <w:sz w:val="24"/>
          <w:szCs w:val="24"/>
        </w:rPr>
        <w:t xml:space="preserve"> </w:t>
      </w:r>
      <w:r w:rsidR="002265E3" w:rsidRPr="00090BCB">
        <w:rPr>
          <w:sz w:val="24"/>
          <w:szCs w:val="24"/>
        </w:rPr>
        <w:t xml:space="preserve">муниципального образования </w:t>
      </w:r>
      <w:r w:rsidR="002265E3">
        <w:rPr>
          <w:sz w:val="24"/>
          <w:szCs w:val="24"/>
        </w:rPr>
        <w:t xml:space="preserve"> </w:t>
      </w:r>
      <w:r w:rsidR="002265E3" w:rsidRPr="00090BCB">
        <w:rPr>
          <w:sz w:val="24"/>
          <w:szCs w:val="24"/>
        </w:rPr>
        <w:t>на прогнозируемый период.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Pr="00BC346D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 w:rsidR="005F06D6">
        <w:rPr>
          <w:sz w:val="24"/>
          <w:szCs w:val="24"/>
        </w:rPr>
        <w:t xml:space="preserve">Изменение прогноза </w:t>
      </w:r>
      <w:r w:rsidR="002265E3" w:rsidRPr="00BC346D">
        <w:rPr>
          <w:sz w:val="24"/>
          <w:szCs w:val="24"/>
        </w:rPr>
        <w:t>муниципального образования в ходе составления или рассмотрения проекта бюджета, учитывающих вероятностные воздействия внутренних и внешних политических, экономических  и других факторов, влечет за собой изменение основных характеристик проекта бюджета.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265E3" w:rsidRPr="00BC346D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1.7. </w:t>
      </w:r>
      <w:r w:rsidR="00CE4BEA">
        <w:rPr>
          <w:sz w:val="24"/>
          <w:szCs w:val="24"/>
        </w:rPr>
        <w:t xml:space="preserve">Показатели  прогноза </w:t>
      </w:r>
      <w:r w:rsidR="002265E3" w:rsidRPr="00BC346D">
        <w:rPr>
          <w:sz w:val="24"/>
          <w:szCs w:val="24"/>
        </w:rPr>
        <w:t>являются основой для разработки среднесрочного финансового плана и проекта бюджета на очередной финансовый год и плановый период.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1.8. </w:t>
      </w:r>
      <w:r w:rsidR="002265E3" w:rsidRPr="00BC346D">
        <w:rPr>
          <w:sz w:val="24"/>
          <w:szCs w:val="24"/>
        </w:rPr>
        <w:t xml:space="preserve">В общем виде прогноз  включает в себя таблицы </w:t>
      </w:r>
      <w:r w:rsidR="002265E3">
        <w:rPr>
          <w:sz w:val="24"/>
          <w:szCs w:val="24"/>
        </w:rPr>
        <w:t>и пояснительной записки к ним</w:t>
      </w:r>
      <w:r w:rsidR="002265E3" w:rsidRPr="000A5899">
        <w:rPr>
          <w:sz w:val="24"/>
          <w:szCs w:val="24"/>
        </w:rPr>
        <w:t xml:space="preserve"> </w:t>
      </w:r>
      <w:r w:rsidR="002265E3" w:rsidRPr="00BC346D">
        <w:rPr>
          <w:sz w:val="24"/>
          <w:szCs w:val="24"/>
        </w:rPr>
        <w:t xml:space="preserve">с отчетными и прогнозными значениями показателей социально-экономического развития и основными мероприятиями социального развития муниципального </w:t>
      </w:r>
      <w:r w:rsidR="002265E3">
        <w:rPr>
          <w:sz w:val="24"/>
          <w:szCs w:val="24"/>
        </w:rPr>
        <w:t>образования</w:t>
      </w:r>
      <w:r w:rsidR="002265E3" w:rsidRPr="00BC346D">
        <w:rPr>
          <w:sz w:val="24"/>
          <w:szCs w:val="24"/>
        </w:rPr>
        <w:t xml:space="preserve">. </w:t>
      </w:r>
      <w:r w:rsidR="002265E3" w:rsidRPr="000A5899">
        <w:rPr>
          <w:sz w:val="24"/>
          <w:szCs w:val="24"/>
        </w:rPr>
        <w:t>В пояснительной записке к прогнозу социально-экономического развития приводится обоснование параметров прогноза.</w:t>
      </w:r>
    </w:p>
    <w:p w:rsidR="001B10E4" w:rsidRPr="00BC346D" w:rsidRDefault="001B10E4" w:rsidP="002265E3">
      <w:pPr>
        <w:pStyle w:val="a3"/>
        <w:rPr>
          <w:sz w:val="24"/>
          <w:szCs w:val="24"/>
        </w:rPr>
      </w:pPr>
    </w:p>
    <w:p w:rsidR="002265E3" w:rsidRDefault="001B10E4" w:rsidP="00CA2AA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Основные разделы </w:t>
      </w:r>
      <w:r w:rsidR="002265E3" w:rsidRPr="000A5899">
        <w:rPr>
          <w:b/>
          <w:bCs/>
          <w:sz w:val="24"/>
          <w:szCs w:val="24"/>
        </w:rPr>
        <w:t>прогноза</w:t>
      </w:r>
    </w:p>
    <w:p w:rsidR="00CA2AAB" w:rsidRDefault="00CA2AAB" w:rsidP="00CA2AAB">
      <w:pPr>
        <w:pStyle w:val="a3"/>
        <w:ind w:left="900"/>
        <w:rPr>
          <w:sz w:val="24"/>
          <w:szCs w:val="24"/>
        </w:rPr>
      </w:pPr>
    </w:p>
    <w:p w:rsidR="002265E3" w:rsidRPr="000A5899" w:rsidRDefault="00CA2AAB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2265E3" w:rsidRPr="000A5899">
        <w:rPr>
          <w:sz w:val="24"/>
          <w:szCs w:val="24"/>
        </w:rPr>
        <w:t>Прогноз разрабатывается по следующим основным разделам:</w:t>
      </w:r>
    </w:p>
    <w:p w:rsidR="002265E3" w:rsidRPr="000A5899" w:rsidRDefault="002265E3" w:rsidP="002265E3">
      <w:pPr>
        <w:pStyle w:val="a3"/>
        <w:rPr>
          <w:sz w:val="24"/>
          <w:szCs w:val="24"/>
        </w:rPr>
      </w:pPr>
      <w:r w:rsidRPr="000A5899">
        <w:rPr>
          <w:sz w:val="24"/>
          <w:szCs w:val="24"/>
        </w:rPr>
        <w:t>1.</w:t>
      </w:r>
      <w:r>
        <w:rPr>
          <w:sz w:val="24"/>
          <w:szCs w:val="24"/>
        </w:rPr>
        <w:t>   </w:t>
      </w:r>
      <w:r w:rsidRPr="000A5899">
        <w:rPr>
          <w:sz w:val="24"/>
          <w:szCs w:val="24"/>
        </w:rPr>
        <w:t>Национальная безопасность и правоохранительная деятельность.</w:t>
      </w:r>
    </w:p>
    <w:p w:rsidR="002265E3" w:rsidRPr="000A5899" w:rsidRDefault="002265E3" w:rsidP="002265E3">
      <w:pPr>
        <w:pStyle w:val="a3"/>
        <w:rPr>
          <w:sz w:val="24"/>
          <w:szCs w:val="24"/>
        </w:rPr>
      </w:pPr>
      <w:r w:rsidRPr="000A5899">
        <w:rPr>
          <w:sz w:val="24"/>
          <w:szCs w:val="24"/>
        </w:rPr>
        <w:t>2.</w:t>
      </w:r>
      <w:r>
        <w:rPr>
          <w:sz w:val="24"/>
          <w:szCs w:val="24"/>
        </w:rPr>
        <w:t>   </w:t>
      </w:r>
      <w:r w:rsidRPr="000A5899">
        <w:rPr>
          <w:sz w:val="24"/>
          <w:szCs w:val="24"/>
        </w:rPr>
        <w:t>Благоустройство.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3</w:t>
      </w:r>
      <w:r w:rsidR="002265E3" w:rsidRPr="000A5899">
        <w:rPr>
          <w:sz w:val="24"/>
          <w:szCs w:val="24"/>
        </w:rPr>
        <w:t>.</w:t>
      </w:r>
      <w:r w:rsidR="002265E3">
        <w:rPr>
          <w:sz w:val="24"/>
          <w:szCs w:val="24"/>
        </w:rPr>
        <w:t>   </w:t>
      </w:r>
      <w:r w:rsidR="002265E3" w:rsidRPr="000A5899">
        <w:rPr>
          <w:sz w:val="24"/>
          <w:szCs w:val="24"/>
        </w:rPr>
        <w:t>Охрана семьи и детства.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2265E3" w:rsidRPr="000A5899">
        <w:rPr>
          <w:sz w:val="24"/>
          <w:szCs w:val="24"/>
        </w:rPr>
        <w:t>.</w:t>
      </w:r>
      <w:r w:rsidR="002265E3">
        <w:rPr>
          <w:sz w:val="24"/>
          <w:szCs w:val="24"/>
        </w:rPr>
        <w:t>   </w:t>
      </w:r>
      <w:r w:rsidR="002265E3" w:rsidRPr="000A5899">
        <w:rPr>
          <w:sz w:val="24"/>
          <w:szCs w:val="24"/>
        </w:rPr>
        <w:t>Физическая культура и спорт.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5</w:t>
      </w:r>
      <w:r w:rsidR="002265E3" w:rsidRPr="000A5899">
        <w:rPr>
          <w:sz w:val="24"/>
          <w:szCs w:val="24"/>
        </w:rPr>
        <w:t>.</w:t>
      </w:r>
      <w:r w:rsidR="002265E3">
        <w:rPr>
          <w:sz w:val="24"/>
          <w:szCs w:val="24"/>
        </w:rPr>
        <w:t>   </w:t>
      </w:r>
      <w:r w:rsidR="002265E3" w:rsidRPr="000A5899">
        <w:rPr>
          <w:sz w:val="24"/>
          <w:szCs w:val="24"/>
        </w:rPr>
        <w:t>Культура и кинематография</w:t>
      </w:r>
      <w:r w:rsidR="00FD5836">
        <w:rPr>
          <w:sz w:val="24"/>
          <w:szCs w:val="24"/>
        </w:rPr>
        <w:t xml:space="preserve"> (в том числе образование и здравоохранение)</w:t>
      </w:r>
      <w:r w:rsidR="002265E3" w:rsidRPr="000A5899">
        <w:rPr>
          <w:sz w:val="24"/>
          <w:szCs w:val="24"/>
        </w:rPr>
        <w:t>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6</w:t>
      </w:r>
      <w:r w:rsidR="002265E3" w:rsidRPr="000A5899">
        <w:rPr>
          <w:sz w:val="24"/>
          <w:szCs w:val="24"/>
        </w:rPr>
        <w:t>.</w:t>
      </w:r>
      <w:r w:rsidR="002265E3">
        <w:rPr>
          <w:sz w:val="24"/>
          <w:szCs w:val="24"/>
        </w:rPr>
        <w:t>   </w:t>
      </w:r>
      <w:r w:rsidR="002265E3" w:rsidRPr="000A5899">
        <w:rPr>
          <w:sz w:val="24"/>
          <w:szCs w:val="24"/>
        </w:rPr>
        <w:t>Другие общегосударственные вопросы.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7</w:t>
      </w:r>
      <w:r w:rsidR="002265E3" w:rsidRPr="000A5899">
        <w:rPr>
          <w:sz w:val="24"/>
          <w:szCs w:val="24"/>
        </w:rPr>
        <w:t>.</w:t>
      </w:r>
      <w:r w:rsidR="002265E3">
        <w:rPr>
          <w:sz w:val="24"/>
          <w:szCs w:val="24"/>
        </w:rPr>
        <w:t>   </w:t>
      </w:r>
      <w:r w:rsidR="002265E3" w:rsidRPr="000A5899">
        <w:rPr>
          <w:sz w:val="24"/>
          <w:szCs w:val="24"/>
        </w:rPr>
        <w:t>Участие во временном трудоустройстве несовершеннолетних (14-18 лет), безработных граждан.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8</w:t>
      </w:r>
      <w:r w:rsidR="002265E3" w:rsidRPr="000A5899">
        <w:rPr>
          <w:sz w:val="24"/>
          <w:szCs w:val="24"/>
        </w:rPr>
        <w:t>.</w:t>
      </w:r>
      <w:r w:rsidR="002265E3">
        <w:rPr>
          <w:sz w:val="24"/>
          <w:szCs w:val="24"/>
        </w:rPr>
        <w:t> </w:t>
      </w:r>
      <w:r w:rsidR="002265E3" w:rsidRPr="000A5899">
        <w:rPr>
          <w:sz w:val="24"/>
          <w:szCs w:val="24"/>
        </w:rPr>
        <w:t>Обеспечение проведения выборов и референдумов.</w:t>
      </w:r>
    </w:p>
    <w:p w:rsidR="002265E3" w:rsidRPr="000A5899" w:rsidRDefault="0051660A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9</w:t>
      </w:r>
      <w:r w:rsidR="002265E3" w:rsidRPr="000A5899">
        <w:rPr>
          <w:sz w:val="24"/>
          <w:szCs w:val="24"/>
        </w:rPr>
        <w:t xml:space="preserve">. Доплаты к пенсии </w:t>
      </w:r>
      <w:r w:rsidR="005E55BD">
        <w:rPr>
          <w:sz w:val="24"/>
          <w:szCs w:val="24"/>
        </w:rPr>
        <w:t>лицам, замещавшим муниципальные должности и должности муниципальной службы</w:t>
      </w:r>
      <w:r w:rsidR="002265E3" w:rsidRPr="000A5899">
        <w:rPr>
          <w:sz w:val="24"/>
          <w:szCs w:val="24"/>
        </w:rPr>
        <w:t>.</w:t>
      </w:r>
    </w:p>
    <w:p w:rsidR="002265E3" w:rsidRPr="000A5899" w:rsidRDefault="002265E3" w:rsidP="002265E3">
      <w:pPr>
        <w:pStyle w:val="a3"/>
        <w:rPr>
          <w:sz w:val="24"/>
          <w:szCs w:val="24"/>
        </w:rPr>
      </w:pPr>
      <w:r w:rsidRPr="000A5899">
        <w:rPr>
          <w:sz w:val="24"/>
          <w:szCs w:val="24"/>
        </w:rPr>
        <w:t>1</w:t>
      </w:r>
      <w:r w:rsidR="0051660A">
        <w:rPr>
          <w:sz w:val="24"/>
          <w:szCs w:val="24"/>
        </w:rPr>
        <w:t>0</w:t>
      </w:r>
      <w:r w:rsidRPr="000A589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A5899">
        <w:rPr>
          <w:sz w:val="24"/>
          <w:szCs w:val="24"/>
        </w:rPr>
        <w:t>Содержание органов местного самоуправления</w:t>
      </w:r>
      <w:r w:rsidR="00CA2AAB">
        <w:rPr>
          <w:sz w:val="24"/>
          <w:szCs w:val="24"/>
        </w:rPr>
        <w:t>.</w:t>
      </w:r>
    </w:p>
    <w:p w:rsidR="002265E3" w:rsidRPr="000A5899" w:rsidRDefault="002265E3" w:rsidP="002265E3">
      <w:pPr>
        <w:pStyle w:val="a3"/>
        <w:rPr>
          <w:sz w:val="24"/>
          <w:szCs w:val="24"/>
        </w:rPr>
      </w:pPr>
      <w:r w:rsidRPr="000A5899">
        <w:rPr>
          <w:sz w:val="24"/>
          <w:szCs w:val="24"/>
        </w:rPr>
        <w:t>1</w:t>
      </w:r>
      <w:r w:rsidR="0051660A">
        <w:rPr>
          <w:sz w:val="24"/>
          <w:szCs w:val="24"/>
        </w:rPr>
        <w:t>1</w:t>
      </w:r>
      <w:r w:rsidRPr="000A5899">
        <w:rPr>
          <w:sz w:val="24"/>
          <w:szCs w:val="24"/>
        </w:rPr>
        <w:t>. Резервный фонд МА</w:t>
      </w:r>
      <w:r w:rsidR="00CA2AAB">
        <w:rPr>
          <w:sz w:val="24"/>
          <w:szCs w:val="24"/>
        </w:rPr>
        <w:t>.</w:t>
      </w:r>
    </w:p>
    <w:p w:rsidR="002265E3" w:rsidRDefault="002265E3" w:rsidP="002265E3">
      <w:pPr>
        <w:pStyle w:val="a3"/>
        <w:rPr>
          <w:sz w:val="24"/>
          <w:szCs w:val="24"/>
        </w:rPr>
      </w:pPr>
      <w:r w:rsidRPr="000A5899">
        <w:rPr>
          <w:sz w:val="24"/>
          <w:szCs w:val="24"/>
        </w:rPr>
        <w:t>1</w:t>
      </w:r>
      <w:r w:rsidR="0051660A">
        <w:rPr>
          <w:sz w:val="24"/>
          <w:szCs w:val="24"/>
        </w:rPr>
        <w:t>2</w:t>
      </w:r>
      <w:r w:rsidRPr="000A5899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0A5899">
        <w:rPr>
          <w:sz w:val="24"/>
          <w:szCs w:val="24"/>
        </w:rPr>
        <w:t>Средства массовой информации</w:t>
      </w:r>
      <w:r w:rsidR="00CA2AAB">
        <w:rPr>
          <w:sz w:val="24"/>
          <w:szCs w:val="24"/>
        </w:rPr>
        <w:t>.</w:t>
      </w:r>
    </w:p>
    <w:p w:rsidR="002265E3" w:rsidRPr="000A5899" w:rsidRDefault="002265E3" w:rsidP="002265E3">
      <w:pPr>
        <w:pStyle w:val="a3"/>
        <w:rPr>
          <w:sz w:val="24"/>
          <w:szCs w:val="24"/>
        </w:rPr>
      </w:pPr>
    </w:p>
    <w:p w:rsidR="002265E3" w:rsidRDefault="002265E3" w:rsidP="00CA2AA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A968B8">
        <w:rPr>
          <w:b/>
          <w:bCs/>
          <w:sz w:val="24"/>
          <w:szCs w:val="24"/>
        </w:rPr>
        <w:t>Порядок разработки и одобрения прогноза</w:t>
      </w:r>
    </w:p>
    <w:p w:rsidR="00CA2AAB" w:rsidRPr="00A968B8" w:rsidRDefault="00CA2AAB" w:rsidP="00CA2AAB">
      <w:pPr>
        <w:pStyle w:val="a3"/>
        <w:ind w:left="900"/>
        <w:rPr>
          <w:sz w:val="24"/>
          <w:szCs w:val="24"/>
        </w:rPr>
      </w:pPr>
    </w:p>
    <w:p w:rsidR="002265E3" w:rsidRPr="00A968B8" w:rsidRDefault="002265E3" w:rsidP="002265E3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3.1. Исходной базой для разработки прогноза на очередной финансовый год и плановый период являются:</w:t>
      </w:r>
    </w:p>
    <w:p w:rsidR="002265E3" w:rsidRPr="00A968B8" w:rsidRDefault="002265E3" w:rsidP="002265E3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-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год;</w:t>
      </w:r>
    </w:p>
    <w:p w:rsidR="002265E3" w:rsidRDefault="002265E3" w:rsidP="002265E3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- дефляторы по видам экономической деятельности.</w:t>
      </w:r>
    </w:p>
    <w:p w:rsidR="002265E3" w:rsidRPr="00A968B8" w:rsidRDefault="002265E3" w:rsidP="002265E3">
      <w:pPr>
        <w:pStyle w:val="a3"/>
        <w:rPr>
          <w:sz w:val="24"/>
          <w:szCs w:val="24"/>
        </w:rPr>
      </w:pPr>
    </w:p>
    <w:p w:rsidR="002265E3" w:rsidRPr="00BC346D" w:rsidRDefault="005F06D6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3.2</w:t>
      </w:r>
      <w:r w:rsidR="001B10E4">
        <w:rPr>
          <w:sz w:val="24"/>
          <w:szCs w:val="24"/>
        </w:rPr>
        <w:t xml:space="preserve">. </w:t>
      </w:r>
      <w:r w:rsidR="002265E3">
        <w:rPr>
          <w:sz w:val="24"/>
          <w:szCs w:val="24"/>
        </w:rPr>
        <w:t xml:space="preserve">В разработке прогноза </w:t>
      </w:r>
      <w:r w:rsidR="002265E3" w:rsidRPr="00BC346D">
        <w:rPr>
          <w:sz w:val="24"/>
          <w:szCs w:val="24"/>
        </w:rPr>
        <w:t xml:space="preserve">принимают участие все структурные подразделения </w:t>
      </w:r>
      <w:r w:rsidR="002265E3">
        <w:rPr>
          <w:sz w:val="24"/>
          <w:szCs w:val="24"/>
        </w:rPr>
        <w:t>А</w:t>
      </w:r>
      <w:r w:rsidR="002265E3" w:rsidRPr="00BC346D">
        <w:rPr>
          <w:sz w:val="24"/>
          <w:szCs w:val="24"/>
        </w:rPr>
        <w:t xml:space="preserve">дминистрации. </w:t>
      </w:r>
      <w:proofErr w:type="gramStart"/>
      <w:r w:rsidR="002265E3" w:rsidRPr="00BC346D">
        <w:rPr>
          <w:sz w:val="24"/>
          <w:szCs w:val="24"/>
        </w:rPr>
        <w:t xml:space="preserve">Участники разработки прогноза на основе анализа сложившейся ситуации, анализа хода выполнения соответствующих программ и мероприятий, </w:t>
      </w:r>
      <w:r w:rsidR="00CE4BEA">
        <w:rPr>
          <w:sz w:val="24"/>
          <w:szCs w:val="24"/>
        </w:rPr>
        <w:t xml:space="preserve">демографической и социальной ситуации в округе, деятельности в сфере </w:t>
      </w:r>
      <w:r w:rsidR="00CA2AAB">
        <w:rPr>
          <w:sz w:val="24"/>
          <w:szCs w:val="24"/>
        </w:rPr>
        <w:t>осуществления</w:t>
      </w:r>
      <w:r w:rsidR="00CE4BEA">
        <w:rPr>
          <w:sz w:val="24"/>
          <w:szCs w:val="24"/>
        </w:rPr>
        <w:t xml:space="preserve"> муниципальн</w:t>
      </w:r>
      <w:r w:rsidR="00CA2AAB">
        <w:rPr>
          <w:sz w:val="24"/>
          <w:szCs w:val="24"/>
        </w:rPr>
        <w:t>ых</w:t>
      </w:r>
      <w:r w:rsidR="00CE4BEA">
        <w:rPr>
          <w:sz w:val="24"/>
          <w:szCs w:val="24"/>
        </w:rPr>
        <w:t xml:space="preserve"> зак</w:t>
      </w:r>
      <w:r w:rsidR="00CA2AAB">
        <w:rPr>
          <w:sz w:val="24"/>
          <w:szCs w:val="24"/>
        </w:rPr>
        <w:t>упок</w:t>
      </w:r>
      <w:r w:rsidR="00CE4BEA">
        <w:rPr>
          <w:sz w:val="24"/>
          <w:szCs w:val="24"/>
        </w:rPr>
        <w:t xml:space="preserve"> и прочих социально-экономических факторов в их динамике на территории округа, </w:t>
      </w:r>
      <w:r w:rsidR="002265E3" w:rsidRPr="00BC346D">
        <w:rPr>
          <w:sz w:val="24"/>
          <w:szCs w:val="24"/>
        </w:rPr>
        <w:t>разрабатывают прогнозы по отдельным разделам и показателям, относящимся к их компетенции</w:t>
      </w:r>
      <w:r>
        <w:rPr>
          <w:sz w:val="24"/>
          <w:szCs w:val="24"/>
        </w:rPr>
        <w:t xml:space="preserve"> и представляют их в финансово-экономический отдел</w:t>
      </w:r>
      <w:r w:rsidR="002265E3" w:rsidRPr="00BC346D">
        <w:rPr>
          <w:sz w:val="24"/>
          <w:szCs w:val="24"/>
        </w:rPr>
        <w:t>.</w:t>
      </w:r>
      <w:proofErr w:type="gramEnd"/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Pr="00BC346D" w:rsidRDefault="005F06D6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3.3</w:t>
      </w:r>
      <w:r w:rsidR="001B10E4">
        <w:rPr>
          <w:sz w:val="24"/>
          <w:szCs w:val="24"/>
        </w:rPr>
        <w:t xml:space="preserve">. </w:t>
      </w:r>
      <w:r w:rsidR="002265E3" w:rsidRPr="00BC346D">
        <w:rPr>
          <w:sz w:val="24"/>
          <w:szCs w:val="24"/>
        </w:rPr>
        <w:t xml:space="preserve">Подготовленные прогнозные материалы вместе с пояснительной запиской </w:t>
      </w:r>
      <w:r>
        <w:rPr>
          <w:sz w:val="24"/>
          <w:szCs w:val="24"/>
        </w:rPr>
        <w:t>должны быть представлены</w:t>
      </w:r>
      <w:r w:rsidR="002265E3" w:rsidRPr="00BC346D">
        <w:rPr>
          <w:sz w:val="24"/>
          <w:szCs w:val="24"/>
        </w:rPr>
        <w:t xml:space="preserve"> в </w:t>
      </w:r>
      <w:r w:rsidR="002265E3">
        <w:rPr>
          <w:sz w:val="24"/>
          <w:szCs w:val="24"/>
        </w:rPr>
        <w:t>финансово-экономический отдел</w:t>
      </w:r>
      <w:r w:rsidR="002265E3" w:rsidRPr="00BC346D">
        <w:rPr>
          <w:sz w:val="24"/>
          <w:szCs w:val="24"/>
        </w:rPr>
        <w:t xml:space="preserve"> </w:t>
      </w:r>
      <w:r w:rsidR="002265E3">
        <w:rPr>
          <w:sz w:val="24"/>
          <w:szCs w:val="24"/>
        </w:rPr>
        <w:t>А</w:t>
      </w:r>
      <w:r w:rsidR="002265E3" w:rsidRPr="00BC346D">
        <w:rPr>
          <w:sz w:val="24"/>
          <w:szCs w:val="24"/>
        </w:rPr>
        <w:t>д</w:t>
      </w:r>
      <w:r w:rsidR="002265E3">
        <w:rPr>
          <w:sz w:val="24"/>
          <w:szCs w:val="24"/>
        </w:rPr>
        <w:t>министрации не позднее 1 сентября</w:t>
      </w:r>
      <w:r w:rsidR="002265E3" w:rsidRPr="00BC346D">
        <w:rPr>
          <w:sz w:val="24"/>
          <w:szCs w:val="24"/>
        </w:rPr>
        <w:t xml:space="preserve"> текущего года.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Default="005F06D6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>3.4</w:t>
      </w:r>
      <w:r w:rsidR="001B10E4">
        <w:rPr>
          <w:sz w:val="24"/>
          <w:szCs w:val="24"/>
        </w:rPr>
        <w:t xml:space="preserve">. </w:t>
      </w:r>
      <w:r w:rsidR="002265E3">
        <w:rPr>
          <w:sz w:val="24"/>
          <w:szCs w:val="24"/>
        </w:rPr>
        <w:t xml:space="preserve">Разработка прогноза </w:t>
      </w:r>
      <w:r w:rsidR="002265E3" w:rsidRPr="00BC346D">
        <w:rPr>
          <w:sz w:val="24"/>
          <w:szCs w:val="24"/>
        </w:rPr>
        <w:t xml:space="preserve">осуществляется </w:t>
      </w:r>
      <w:r w:rsidR="002265E3">
        <w:rPr>
          <w:sz w:val="24"/>
          <w:szCs w:val="24"/>
        </w:rPr>
        <w:t>финансово-экономическим отделом А</w:t>
      </w:r>
      <w:r w:rsidR="002265E3" w:rsidRPr="00BC346D">
        <w:rPr>
          <w:sz w:val="24"/>
          <w:szCs w:val="24"/>
        </w:rPr>
        <w:t xml:space="preserve">дминистрации муниципального </w:t>
      </w:r>
      <w:r w:rsidR="002265E3">
        <w:rPr>
          <w:sz w:val="24"/>
          <w:szCs w:val="24"/>
        </w:rPr>
        <w:t>образования</w:t>
      </w:r>
      <w:r w:rsidR="002265E3" w:rsidRPr="00BC346D">
        <w:rPr>
          <w:sz w:val="24"/>
          <w:szCs w:val="24"/>
        </w:rPr>
        <w:t xml:space="preserve"> на основе представленных материалов.</w:t>
      </w:r>
    </w:p>
    <w:p w:rsidR="005F06D6" w:rsidRPr="00BC346D" w:rsidRDefault="005F06D6" w:rsidP="002265E3">
      <w:pPr>
        <w:pStyle w:val="a3"/>
        <w:rPr>
          <w:sz w:val="24"/>
          <w:szCs w:val="24"/>
        </w:rPr>
      </w:pPr>
    </w:p>
    <w:p w:rsidR="005F06D6" w:rsidRPr="00A968B8" w:rsidRDefault="005F06D6" w:rsidP="005F06D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3.5. Финансово-экономический отдел </w:t>
      </w:r>
      <w:r w:rsidRPr="00A968B8">
        <w:rPr>
          <w:sz w:val="24"/>
          <w:szCs w:val="24"/>
        </w:rPr>
        <w:t>Администрация муниципального образования:</w:t>
      </w:r>
    </w:p>
    <w:p w:rsidR="005F06D6" w:rsidRPr="00A968B8" w:rsidRDefault="005F06D6" w:rsidP="005F06D6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- проводит организационную работу по разработке и формированию прогноза;</w:t>
      </w:r>
    </w:p>
    <w:p w:rsidR="005F06D6" w:rsidRPr="00A968B8" w:rsidRDefault="005F06D6" w:rsidP="005F06D6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- обеспечивает  исходные материалы для составления прогноза;</w:t>
      </w:r>
    </w:p>
    <w:p w:rsidR="005F06D6" w:rsidRPr="00A968B8" w:rsidRDefault="005F06D6" w:rsidP="005F06D6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- уточняет параметры прогноза на очередной финансовый год и плановый период</w:t>
      </w:r>
      <w:r>
        <w:rPr>
          <w:sz w:val="24"/>
          <w:szCs w:val="24"/>
        </w:rPr>
        <w:t xml:space="preserve">; </w:t>
      </w:r>
      <w:r w:rsidRPr="00A968B8">
        <w:rPr>
          <w:sz w:val="24"/>
          <w:szCs w:val="24"/>
        </w:rPr>
        <w:t xml:space="preserve"> </w:t>
      </w:r>
      <w:r w:rsidR="007D7442">
        <w:rPr>
          <w:sz w:val="24"/>
          <w:szCs w:val="24"/>
        </w:rPr>
        <w:t xml:space="preserve"> </w:t>
      </w:r>
    </w:p>
    <w:p w:rsidR="005F06D6" w:rsidRDefault="005F06D6" w:rsidP="005F06D6">
      <w:pPr>
        <w:pStyle w:val="a3"/>
        <w:rPr>
          <w:sz w:val="24"/>
          <w:szCs w:val="24"/>
        </w:rPr>
      </w:pPr>
      <w:r w:rsidRPr="00A968B8">
        <w:rPr>
          <w:sz w:val="24"/>
          <w:szCs w:val="24"/>
        </w:rPr>
        <w:t>- разрабатывает  основные показатели прогноза муниципального образования.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2265E3" w:rsidRPr="00BC346D" w:rsidRDefault="001B10E4" w:rsidP="002265E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r w:rsidR="002265E3">
        <w:rPr>
          <w:sz w:val="24"/>
          <w:szCs w:val="24"/>
        </w:rPr>
        <w:t>Финансово-экономическому отделу А</w:t>
      </w:r>
      <w:r w:rsidR="002265E3" w:rsidRPr="00BC346D">
        <w:rPr>
          <w:sz w:val="24"/>
          <w:szCs w:val="24"/>
        </w:rPr>
        <w:t>дминистрации предост</w:t>
      </w:r>
      <w:r w:rsidR="002265E3">
        <w:rPr>
          <w:sz w:val="24"/>
          <w:szCs w:val="24"/>
        </w:rPr>
        <w:t xml:space="preserve">авлено право </w:t>
      </w:r>
      <w:r w:rsidR="002265E3" w:rsidRPr="00BC346D">
        <w:rPr>
          <w:sz w:val="24"/>
          <w:szCs w:val="24"/>
        </w:rPr>
        <w:t>вносить изменения в прогнозные значения показателей социально-экономического  развития при уточнении изменений в выполнении соответствующих программ и мероприятий.</w:t>
      </w:r>
    </w:p>
    <w:p w:rsidR="002265E3" w:rsidRPr="00BC346D" w:rsidRDefault="002265E3" w:rsidP="002265E3">
      <w:pPr>
        <w:pStyle w:val="a3"/>
        <w:rPr>
          <w:sz w:val="24"/>
          <w:szCs w:val="24"/>
        </w:rPr>
      </w:pPr>
    </w:p>
    <w:p w:rsidR="001528AA" w:rsidRPr="001B10E4" w:rsidRDefault="001B10E4" w:rsidP="001B10E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 w:rsidR="002265E3" w:rsidRPr="00BC346D">
        <w:rPr>
          <w:sz w:val="24"/>
          <w:szCs w:val="24"/>
        </w:rPr>
        <w:t xml:space="preserve">Прогноз социально-экономического развития муниципального образования одобряется </w:t>
      </w:r>
      <w:r w:rsidR="002265E3">
        <w:rPr>
          <w:sz w:val="24"/>
          <w:szCs w:val="24"/>
        </w:rPr>
        <w:t>А</w:t>
      </w:r>
      <w:r w:rsidR="002265E3" w:rsidRPr="00BC346D">
        <w:rPr>
          <w:sz w:val="24"/>
          <w:szCs w:val="24"/>
        </w:rPr>
        <w:t xml:space="preserve">дминистрацией одновременно с принятием решения о внесении проекта </w:t>
      </w:r>
      <w:r w:rsidR="007D7442">
        <w:rPr>
          <w:sz w:val="24"/>
          <w:szCs w:val="24"/>
        </w:rPr>
        <w:t xml:space="preserve">решения </w:t>
      </w:r>
      <w:r w:rsidR="007D7442" w:rsidRPr="00A968B8">
        <w:rPr>
          <w:sz w:val="24"/>
          <w:szCs w:val="24"/>
        </w:rPr>
        <w:t>о бюджете на очередной ф</w:t>
      </w:r>
      <w:r w:rsidR="007D7442">
        <w:rPr>
          <w:sz w:val="24"/>
          <w:szCs w:val="24"/>
        </w:rPr>
        <w:t xml:space="preserve">инансовый год и плановый период </w:t>
      </w:r>
      <w:r w:rsidR="002265E3" w:rsidRPr="00BC346D">
        <w:rPr>
          <w:sz w:val="24"/>
          <w:szCs w:val="24"/>
        </w:rPr>
        <w:t xml:space="preserve">в </w:t>
      </w:r>
      <w:r w:rsidR="0051660A">
        <w:rPr>
          <w:sz w:val="24"/>
          <w:szCs w:val="24"/>
        </w:rPr>
        <w:t>Муниципальный С</w:t>
      </w:r>
      <w:r w:rsidR="0051660A" w:rsidRPr="00A968B8">
        <w:rPr>
          <w:sz w:val="24"/>
          <w:szCs w:val="24"/>
        </w:rPr>
        <w:t>овет муниципального образования</w:t>
      </w:r>
      <w:r>
        <w:rPr>
          <w:sz w:val="24"/>
          <w:szCs w:val="24"/>
        </w:rPr>
        <w:t>.</w:t>
      </w:r>
    </w:p>
    <w:sectPr w:rsidR="001528AA" w:rsidRPr="001B10E4" w:rsidSect="0051660A">
      <w:pgSz w:w="11906" w:h="16838"/>
      <w:pgMar w:top="1134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C51F8"/>
    <w:multiLevelType w:val="hybridMultilevel"/>
    <w:tmpl w:val="B7444DD4"/>
    <w:lvl w:ilvl="0" w:tplc="A956FD3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2265E3"/>
    <w:rsid w:val="00016577"/>
    <w:rsid w:val="00037B16"/>
    <w:rsid w:val="001528AA"/>
    <w:rsid w:val="001B10E4"/>
    <w:rsid w:val="002265E3"/>
    <w:rsid w:val="00237902"/>
    <w:rsid w:val="002B1323"/>
    <w:rsid w:val="003F5488"/>
    <w:rsid w:val="00434AB1"/>
    <w:rsid w:val="00441DE7"/>
    <w:rsid w:val="004F2B73"/>
    <w:rsid w:val="00500F91"/>
    <w:rsid w:val="0051660A"/>
    <w:rsid w:val="0054513A"/>
    <w:rsid w:val="005E55BD"/>
    <w:rsid w:val="005F06D6"/>
    <w:rsid w:val="006105C6"/>
    <w:rsid w:val="00653848"/>
    <w:rsid w:val="0065608A"/>
    <w:rsid w:val="006A6551"/>
    <w:rsid w:val="00796991"/>
    <w:rsid w:val="007D7442"/>
    <w:rsid w:val="008F042E"/>
    <w:rsid w:val="009E4936"/>
    <w:rsid w:val="00A3561E"/>
    <w:rsid w:val="00A827F7"/>
    <w:rsid w:val="00AB5F62"/>
    <w:rsid w:val="00AC1CA8"/>
    <w:rsid w:val="00C02F81"/>
    <w:rsid w:val="00CA2AAB"/>
    <w:rsid w:val="00CE4BEA"/>
    <w:rsid w:val="00DC5628"/>
    <w:rsid w:val="00E3599F"/>
    <w:rsid w:val="00EF735C"/>
    <w:rsid w:val="00F5356E"/>
    <w:rsid w:val="00FD5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E3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B10E4"/>
    <w:pPr>
      <w:keepNext/>
      <w:jc w:val="center"/>
      <w:outlineLvl w:val="4"/>
    </w:pPr>
    <w:rPr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265E3"/>
    <w:pPr>
      <w:jc w:val="both"/>
    </w:pPr>
  </w:style>
  <w:style w:type="character" w:customStyle="1" w:styleId="a4">
    <w:name w:val="Основной текст Знак"/>
    <w:basedOn w:val="a0"/>
    <w:link w:val="a3"/>
    <w:rsid w:val="002265E3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B10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1B10E4"/>
    <w:pPr>
      <w:widowControl w:val="0"/>
      <w:ind w:right="-851"/>
      <w:jc w:val="center"/>
    </w:pPr>
    <w:rPr>
      <w:kern w:val="0"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2016-09-29T13:03:00Z</cp:lastPrinted>
  <dcterms:created xsi:type="dcterms:W3CDTF">2016-09-29T13:05:00Z</dcterms:created>
  <dcterms:modified xsi:type="dcterms:W3CDTF">2016-10-27T10:44:00Z</dcterms:modified>
</cp:coreProperties>
</file>