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208" w:rsidRDefault="00433208" w:rsidP="00D26B90">
      <w:pPr>
        <w:jc w:val="center"/>
        <w:rPr>
          <w:sz w:val="28"/>
        </w:rPr>
      </w:pPr>
    </w:p>
    <w:p w:rsidR="00D26B90" w:rsidRPr="00D26B90" w:rsidRDefault="00D26B90" w:rsidP="00D26B90">
      <w:pPr>
        <w:jc w:val="center"/>
        <w:rPr>
          <w:sz w:val="28"/>
        </w:rPr>
      </w:pPr>
      <w:r w:rsidRPr="00D26B90">
        <w:rPr>
          <w:noProof/>
          <w:sz w:val="28"/>
          <w:szCs w:val="28"/>
        </w:rPr>
        <w:drawing>
          <wp:inline distT="0" distB="0" distL="0" distR="0">
            <wp:extent cx="733425" cy="946150"/>
            <wp:effectExtent l="19050" t="0" r="9525" b="0"/>
            <wp:docPr id="1" name="Рисунок 1" descr="C:\Users\NikolaevaA\AppData\Local\Temp\bat\смольный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NikolaevaA\AppData\Local\Temp\bat\смольный3.jpg"/>
                    <pic:cNvPicPr>
                      <a:picLocks noChangeAspect="1" noChangeArrowheads="1"/>
                    </pic:cNvPicPr>
                  </pic:nvPicPr>
                  <pic:blipFill>
                    <a:blip r:embed="rId5"/>
                    <a:srcRect/>
                    <a:stretch>
                      <a:fillRect/>
                    </a:stretch>
                  </pic:blipFill>
                  <pic:spPr bwMode="auto">
                    <a:xfrm>
                      <a:off x="0" y="0"/>
                      <a:ext cx="733425" cy="946150"/>
                    </a:xfrm>
                    <a:prstGeom prst="rect">
                      <a:avLst/>
                    </a:prstGeom>
                    <a:noFill/>
                    <a:ln w="9525">
                      <a:noFill/>
                      <a:miter lim="800000"/>
                      <a:headEnd/>
                      <a:tailEnd/>
                    </a:ln>
                  </pic:spPr>
                </pic:pic>
              </a:graphicData>
            </a:graphic>
          </wp:inline>
        </w:drawing>
      </w:r>
    </w:p>
    <w:p w:rsidR="00D26B90" w:rsidRPr="00D26B90" w:rsidRDefault="00D26B90" w:rsidP="00D26B90">
      <w:pPr>
        <w:jc w:val="center"/>
        <w:rPr>
          <w:rFonts w:eastAsia="Calibri"/>
          <w:b/>
          <w:sz w:val="28"/>
          <w:szCs w:val="28"/>
          <w:lang w:eastAsia="en-US"/>
        </w:rPr>
      </w:pPr>
      <w:r w:rsidRPr="00D26B90">
        <w:rPr>
          <w:rFonts w:eastAsia="Calibri"/>
          <w:b/>
          <w:sz w:val="28"/>
          <w:szCs w:val="28"/>
          <w:lang w:eastAsia="en-US"/>
        </w:rPr>
        <w:t>МУНИЦИПАЛЬНЫЙ СОВЕТ</w:t>
      </w:r>
    </w:p>
    <w:p w:rsidR="00D26B90" w:rsidRPr="00D26B90" w:rsidRDefault="00D26B90" w:rsidP="00D26B90">
      <w:pPr>
        <w:jc w:val="center"/>
        <w:rPr>
          <w:rFonts w:eastAsia="Calibri"/>
          <w:b/>
          <w:sz w:val="28"/>
          <w:szCs w:val="28"/>
          <w:lang w:eastAsia="en-US"/>
        </w:rPr>
      </w:pPr>
      <w:r w:rsidRPr="00D26B90">
        <w:rPr>
          <w:rFonts w:eastAsia="Calibri"/>
          <w:b/>
          <w:sz w:val="28"/>
          <w:szCs w:val="28"/>
          <w:lang w:eastAsia="en-US"/>
        </w:rPr>
        <w:t>МУНИЦИПАЛЬНОГО ОБРАЗОВАНИЯ</w:t>
      </w:r>
    </w:p>
    <w:p w:rsidR="00D26B90" w:rsidRPr="00D26B90" w:rsidRDefault="00D26B90" w:rsidP="00D26B90">
      <w:pPr>
        <w:jc w:val="center"/>
        <w:rPr>
          <w:rFonts w:eastAsia="Calibri"/>
          <w:b/>
          <w:sz w:val="28"/>
          <w:szCs w:val="28"/>
          <w:lang w:eastAsia="en-US"/>
        </w:rPr>
      </w:pPr>
      <w:r w:rsidRPr="00D26B90">
        <w:rPr>
          <w:rFonts w:eastAsia="Calibri"/>
          <w:b/>
          <w:sz w:val="28"/>
          <w:szCs w:val="28"/>
          <w:lang w:eastAsia="en-US"/>
        </w:rPr>
        <w:t>СМОЛЬНИНСКОЕ</w:t>
      </w:r>
    </w:p>
    <w:p w:rsidR="00D26B90" w:rsidRPr="00D26B90" w:rsidRDefault="00D26B90" w:rsidP="00D26B90">
      <w:pPr>
        <w:jc w:val="center"/>
        <w:rPr>
          <w:rFonts w:eastAsia="Calibri"/>
          <w:b/>
          <w:sz w:val="28"/>
          <w:szCs w:val="28"/>
          <w:lang w:eastAsia="en-US"/>
        </w:rPr>
      </w:pPr>
      <w:r w:rsidRPr="00D26B90">
        <w:rPr>
          <w:rFonts w:eastAsia="Calibri"/>
          <w:b/>
          <w:sz w:val="28"/>
          <w:szCs w:val="28"/>
          <w:lang w:eastAsia="en-US"/>
        </w:rPr>
        <w:t>ПЯТОГО СОЗЫВА</w:t>
      </w:r>
    </w:p>
    <w:p w:rsidR="00D26B90" w:rsidRPr="00D26B90" w:rsidRDefault="00D26B90" w:rsidP="00D26B90">
      <w:pPr>
        <w:jc w:val="right"/>
        <w:rPr>
          <w:rFonts w:eastAsia="Calibri"/>
          <w:b/>
          <w:sz w:val="28"/>
          <w:szCs w:val="28"/>
          <w:lang w:eastAsia="en-US"/>
        </w:rPr>
      </w:pPr>
    </w:p>
    <w:p w:rsidR="00D26B90" w:rsidRPr="00D26B90" w:rsidRDefault="00D26B90" w:rsidP="00D26B90">
      <w:pPr>
        <w:spacing w:after="200" w:line="276" w:lineRule="auto"/>
        <w:jc w:val="center"/>
        <w:rPr>
          <w:rFonts w:eastAsia="Calibri"/>
          <w:b/>
          <w:sz w:val="28"/>
          <w:szCs w:val="28"/>
          <w:lang w:eastAsia="en-US"/>
        </w:rPr>
      </w:pPr>
      <w:r w:rsidRPr="00D26B90">
        <w:rPr>
          <w:rFonts w:eastAsia="Calibri"/>
          <w:b/>
          <w:sz w:val="28"/>
          <w:szCs w:val="28"/>
          <w:lang w:eastAsia="en-US"/>
        </w:rPr>
        <w:t>РЕШЕНИЕ</w:t>
      </w:r>
    </w:p>
    <w:p w:rsidR="00D26B90" w:rsidRDefault="008C3E8E" w:rsidP="00D26B90">
      <w:pPr>
        <w:spacing w:after="200" w:line="276" w:lineRule="auto"/>
        <w:jc w:val="both"/>
        <w:rPr>
          <w:rFonts w:eastAsia="Calibri"/>
          <w:lang w:eastAsia="en-US"/>
        </w:rPr>
      </w:pPr>
      <w:r w:rsidRPr="005257EC">
        <w:rPr>
          <w:rFonts w:eastAsia="Calibri"/>
          <w:lang w:eastAsia="en-US"/>
        </w:rPr>
        <w:t>2</w:t>
      </w:r>
      <w:r w:rsidR="000B6F9D">
        <w:rPr>
          <w:rFonts w:eastAsia="Calibri"/>
          <w:lang w:eastAsia="en-US"/>
        </w:rPr>
        <w:t>7</w:t>
      </w:r>
      <w:r w:rsidRPr="005257EC">
        <w:rPr>
          <w:rFonts w:eastAsia="Calibri"/>
          <w:lang w:eastAsia="en-US"/>
        </w:rPr>
        <w:t>.0</w:t>
      </w:r>
      <w:r w:rsidR="000B6F9D">
        <w:rPr>
          <w:rFonts w:eastAsia="Calibri"/>
          <w:lang w:eastAsia="en-US"/>
        </w:rPr>
        <w:t>2</w:t>
      </w:r>
      <w:r w:rsidRPr="005257EC">
        <w:rPr>
          <w:rFonts w:eastAsia="Calibri"/>
          <w:lang w:eastAsia="en-US"/>
        </w:rPr>
        <w:t>.201</w:t>
      </w:r>
      <w:r w:rsidR="000B6F9D">
        <w:rPr>
          <w:rFonts w:eastAsia="Calibri"/>
          <w:lang w:eastAsia="en-US"/>
        </w:rPr>
        <w:t>9</w:t>
      </w:r>
      <w:r w:rsidR="00D26B90" w:rsidRPr="00D26B90">
        <w:rPr>
          <w:rFonts w:eastAsia="Calibri"/>
          <w:lang w:eastAsia="en-US"/>
        </w:rPr>
        <w:tab/>
      </w:r>
      <w:r w:rsidR="00D26B90" w:rsidRPr="00D26B90">
        <w:rPr>
          <w:rFonts w:eastAsia="Calibri"/>
          <w:lang w:eastAsia="en-US"/>
        </w:rPr>
        <w:tab/>
      </w:r>
      <w:r w:rsidR="00D26B90" w:rsidRPr="00D26B90">
        <w:rPr>
          <w:rFonts w:eastAsia="Calibri"/>
          <w:lang w:eastAsia="en-US"/>
        </w:rPr>
        <w:tab/>
      </w:r>
      <w:r w:rsidR="00D26B90" w:rsidRPr="00D26B90">
        <w:rPr>
          <w:rFonts w:eastAsia="Calibri"/>
          <w:lang w:eastAsia="en-US"/>
        </w:rPr>
        <w:tab/>
      </w:r>
      <w:r w:rsidR="0016274D">
        <w:rPr>
          <w:rFonts w:eastAsia="Calibri"/>
          <w:lang w:eastAsia="en-US"/>
        </w:rPr>
        <w:t xml:space="preserve">                    </w:t>
      </w:r>
      <w:r>
        <w:rPr>
          <w:rFonts w:eastAsia="Calibri"/>
          <w:lang w:eastAsia="en-US"/>
        </w:rPr>
        <w:t xml:space="preserve">                                                                      </w:t>
      </w:r>
      <w:r w:rsidR="00F816F3">
        <w:rPr>
          <w:rFonts w:eastAsia="Calibri"/>
          <w:lang w:eastAsia="en-US"/>
        </w:rPr>
        <w:t xml:space="preserve">  </w:t>
      </w:r>
      <w:r w:rsidR="00D26B90" w:rsidRPr="00D26B90">
        <w:rPr>
          <w:rFonts w:eastAsia="Calibri"/>
          <w:lang w:eastAsia="en-US"/>
        </w:rPr>
        <w:t>№</w:t>
      </w:r>
      <w:r w:rsidR="00F816F3">
        <w:rPr>
          <w:rFonts w:eastAsia="Calibri"/>
          <w:lang w:eastAsia="en-US"/>
        </w:rPr>
        <w:t xml:space="preserve"> 278</w:t>
      </w:r>
      <w:r w:rsidR="00D26B90" w:rsidRPr="00D26B90">
        <w:rPr>
          <w:rFonts w:eastAsia="Calibri"/>
          <w:lang w:eastAsia="en-US"/>
        </w:rPr>
        <w:t xml:space="preserve"> </w:t>
      </w:r>
    </w:p>
    <w:p w:rsidR="00D26B90" w:rsidRPr="00D26B90" w:rsidRDefault="00D26B90" w:rsidP="00D26B90">
      <w:pPr>
        <w:spacing w:after="200" w:line="276" w:lineRule="auto"/>
        <w:jc w:val="center"/>
        <w:rPr>
          <w:rFonts w:eastAsia="Calibri"/>
          <w:lang w:eastAsia="en-US"/>
        </w:rPr>
      </w:pPr>
      <w:r w:rsidRPr="00D26B90">
        <w:rPr>
          <w:rFonts w:eastAsia="Calibri"/>
          <w:lang w:eastAsia="en-US"/>
        </w:rPr>
        <w:t>Санкт-Петербург</w:t>
      </w:r>
    </w:p>
    <w:p w:rsidR="00D26B90" w:rsidRPr="00D26B90" w:rsidRDefault="00D26B90" w:rsidP="00D26B90">
      <w:pPr>
        <w:autoSpaceDE w:val="0"/>
        <w:autoSpaceDN w:val="0"/>
        <w:adjustRightInd w:val="0"/>
        <w:jc w:val="both"/>
        <w:rPr>
          <w:bCs/>
          <w:sz w:val="20"/>
          <w:szCs w:val="20"/>
        </w:rPr>
      </w:pPr>
    </w:p>
    <w:p w:rsidR="00B84C68" w:rsidRDefault="004B0155" w:rsidP="00B84C68">
      <w:pPr>
        <w:pStyle w:val="4"/>
        <w:shd w:val="clear" w:color="auto" w:fill="FFFFFF"/>
        <w:spacing w:before="0" w:line="240" w:lineRule="auto"/>
        <w:rPr>
          <w:rFonts w:ascii="Times New Roman" w:hAnsi="Times New Roman" w:cs="Times New Roman"/>
          <w:b w:val="0"/>
          <w:i w:val="0"/>
          <w:color w:val="auto"/>
        </w:rPr>
      </w:pPr>
      <w:r w:rsidRPr="00B84C68">
        <w:rPr>
          <w:rFonts w:ascii="Times New Roman" w:hAnsi="Times New Roman" w:cs="Times New Roman"/>
          <w:b w:val="0"/>
          <w:i w:val="0"/>
          <w:color w:val="auto"/>
        </w:rPr>
        <w:t>Об утверждении Положения</w:t>
      </w:r>
      <w:r w:rsidR="008C3E8E" w:rsidRPr="00B84C68">
        <w:rPr>
          <w:rFonts w:ascii="Times New Roman" w:hAnsi="Times New Roman" w:cs="Times New Roman"/>
          <w:b w:val="0"/>
          <w:i w:val="0"/>
          <w:color w:val="auto"/>
        </w:rPr>
        <w:t xml:space="preserve"> </w:t>
      </w:r>
      <w:r w:rsidRPr="00B84C68">
        <w:rPr>
          <w:rFonts w:ascii="Times New Roman" w:hAnsi="Times New Roman" w:cs="Times New Roman"/>
          <w:b w:val="0"/>
          <w:i w:val="0"/>
          <w:color w:val="auto"/>
        </w:rPr>
        <w:t xml:space="preserve">о порядке </w:t>
      </w:r>
    </w:p>
    <w:p w:rsidR="00B84C68" w:rsidRPr="00B84C68" w:rsidRDefault="00B84C68" w:rsidP="00B84C68">
      <w:pPr>
        <w:pStyle w:val="4"/>
        <w:shd w:val="clear" w:color="auto" w:fill="FFFFFF"/>
        <w:spacing w:before="0" w:line="240" w:lineRule="auto"/>
        <w:rPr>
          <w:rFonts w:ascii="Times New Roman" w:hAnsi="Times New Roman" w:cs="Times New Roman"/>
          <w:b w:val="0"/>
          <w:bCs w:val="0"/>
          <w:i w:val="0"/>
          <w:color w:val="auto"/>
        </w:rPr>
      </w:pPr>
      <w:r w:rsidRPr="00B84C68">
        <w:rPr>
          <w:rFonts w:ascii="Times New Roman" w:hAnsi="Times New Roman" w:cs="Times New Roman"/>
          <w:b w:val="0"/>
          <w:bCs w:val="0"/>
          <w:i w:val="0"/>
          <w:color w:val="auto"/>
        </w:rPr>
        <w:t xml:space="preserve">назначения и проведения </w:t>
      </w:r>
      <w:r w:rsidR="00CA78CC">
        <w:rPr>
          <w:rFonts w:ascii="Times New Roman" w:hAnsi="Times New Roman" w:cs="Times New Roman"/>
          <w:b w:val="0"/>
          <w:bCs w:val="0"/>
          <w:i w:val="0"/>
          <w:color w:val="auto"/>
        </w:rPr>
        <w:t xml:space="preserve">собрания </w:t>
      </w:r>
      <w:r w:rsidRPr="00B84C68">
        <w:rPr>
          <w:rFonts w:ascii="Times New Roman" w:hAnsi="Times New Roman" w:cs="Times New Roman"/>
          <w:b w:val="0"/>
          <w:bCs w:val="0"/>
          <w:i w:val="0"/>
          <w:color w:val="auto"/>
        </w:rPr>
        <w:t xml:space="preserve"> граждан</w:t>
      </w:r>
    </w:p>
    <w:p w:rsidR="00B84C68" w:rsidRPr="00B84C68" w:rsidRDefault="00B84C68" w:rsidP="00B84C68">
      <w:pPr>
        <w:pStyle w:val="4"/>
        <w:shd w:val="clear" w:color="auto" w:fill="FFFFFF"/>
        <w:spacing w:before="0" w:line="240" w:lineRule="auto"/>
        <w:rPr>
          <w:rFonts w:ascii="Times New Roman" w:hAnsi="Times New Roman" w:cs="Times New Roman"/>
          <w:b w:val="0"/>
          <w:bCs w:val="0"/>
          <w:i w:val="0"/>
          <w:color w:val="auto"/>
        </w:rPr>
      </w:pPr>
      <w:r w:rsidRPr="00B84C68">
        <w:rPr>
          <w:rFonts w:ascii="Times New Roman" w:hAnsi="Times New Roman" w:cs="Times New Roman"/>
          <w:b w:val="0"/>
          <w:bCs w:val="0"/>
          <w:i w:val="0"/>
          <w:color w:val="auto"/>
        </w:rPr>
        <w:t>в муниципальном образовании Смольнинское</w:t>
      </w:r>
    </w:p>
    <w:p w:rsidR="004B0155" w:rsidRDefault="004B0155" w:rsidP="004B0155"/>
    <w:p w:rsidR="00D26B90" w:rsidRDefault="00D26B90" w:rsidP="004B0155">
      <w:pPr>
        <w:ind w:firstLine="708"/>
        <w:jc w:val="both"/>
      </w:pPr>
    </w:p>
    <w:p w:rsidR="004B0155" w:rsidRDefault="004B0155" w:rsidP="004B0155">
      <w:pPr>
        <w:ind w:firstLine="708"/>
        <w:jc w:val="both"/>
      </w:pPr>
      <w:r>
        <w:t xml:space="preserve">В </w:t>
      </w:r>
      <w:r>
        <w:rPr>
          <w:color w:val="000000"/>
        </w:rPr>
        <w:t>соответствии с тре</w:t>
      </w:r>
      <w:r w:rsidR="00D26B90">
        <w:rPr>
          <w:color w:val="000000"/>
        </w:rPr>
        <w:t>бованиями Федерального закона Российской Федерации</w:t>
      </w:r>
      <w:r>
        <w:rPr>
          <w:color w:val="000000"/>
        </w:rPr>
        <w:t xml:space="preserve"> </w:t>
      </w:r>
      <w:r w:rsidR="001D13C3">
        <w:rPr>
          <w:color w:val="000000"/>
        </w:rPr>
        <w:t xml:space="preserve">от 06.10.2003 №131-ФЗ  </w:t>
      </w:r>
      <w:r>
        <w:rPr>
          <w:color w:val="000000"/>
        </w:rPr>
        <w:t>«Об общих принципах организации местного самоуправления в Российской Федерации»</w:t>
      </w:r>
      <w:r w:rsidR="00D26B90">
        <w:rPr>
          <w:color w:val="000000"/>
        </w:rPr>
        <w:t xml:space="preserve">, </w:t>
      </w:r>
      <w:r w:rsidR="009961A5" w:rsidRPr="009961A5">
        <w:rPr>
          <w:color w:val="000000"/>
        </w:rPr>
        <w:t>Закон</w:t>
      </w:r>
      <w:r w:rsidR="001D13C3">
        <w:rPr>
          <w:color w:val="000000"/>
        </w:rPr>
        <w:t>а</w:t>
      </w:r>
      <w:r w:rsidR="009961A5" w:rsidRPr="009961A5">
        <w:rPr>
          <w:color w:val="000000"/>
        </w:rPr>
        <w:t xml:space="preserve"> Санкт-Петербурга от 23.09.2009 </w:t>
      </w:r>
      <w:r w:rsidR="001D13C3">
        <w:rPr>
          <w:color w:val="000000"/>
        </w:rPr>
        <w:t>№</w:t>
      </w:r>
      <w:r w:rsidR="009961A5" w:rsidRPr="009961A5">
        <w:rPr>
          <w:color w:val="000000"/>
        </w:rPr>
        <w:t xml:space="preserve"> 420-79 </w:t>
      </w:r>
      <w:r w:rsidR="001D13C3">
        <w:rPr>
          <w:color w:val="000000"/>
        </w:rPr>
        <w:t>«</w:t>
      </w:r>
      <w:r w:rsidR="009961A5" w:rsidRPr="009961A5">
        <w:rPr>
          <w:color w:val="000000"/>
        </w:rPr>
        <w:t>Об организации местного самоуправления в Санкт-Петербурге</w:t>
      </w:r>
      <w:r w:rsidR="001D13C3">
        <w:rPr>
          <w:color w:val="000000"/>
        </w:rPr>
        <w:t xml:space="preserve">», </w:t>
      </w:r>
      <w:r>
        <w:rPr>
          <w:color w:val="000000"/>
        </w:rPr>
        <w:t>Устав</w:t>
      </w:r>
      <w:r w:rsidR="00E11636">
        <w:rPr>
          <w:color w:val="000000"/>
        </w:rPr>
        <w:t>ом</w:t>
      </w:r>
      <w:r>
        <w:rPr>
          <w:color w:val="000000"/>
        </w:rPr>
        <w:t xml:space="preserve"> муниципального образования мун</w:t>
      </w:r>
      <w:r w:rsidR="00D26B90">
        <w:rPr>
          <w:color w:val="000000"/>
        </w:rPr>
        <w:t>иципальный округ Смольнинское</w:t>
      </w:r>
      <w:r>
        <w:rPr>
          <w:color w:val="000000"/>
        </w:rPr>
        <w:t>,</w:t>
      </w:r>
      <w:r w:rsidR="0016274D">
        <w:rPr>
          <w:color w:val="000000"/>
        </w:rPr>
        <w:t xml:space="preserve"> </w:t>
      </w:r>
      <w:r w:rsidR="008C3E8E">
        <w:t>М</w:t>
      </w:r>
      <w:r w:rsidRPr="00DE5C95">
        <w:t xml:space="preserve">униципальный </w:t>
      </w:r>
      <w:r>
        <w:t>Совет муниципального образования м</w:t>
      </w:r>
      <w:r w:rsidR="00D26B90">
        <w:t>униципальный округ Смольнинское</w:t>
      </w:r>
    </w:p>
    <w:p w:rsidR="004B0155" w:rsidRPr="00D63A08" w:rsidRDefault="004B0155" w:rsidP="004B0155">
      <w:pPr>
        <w:pStyle w:val="Heading"/>
        <w:ind w:firstLine="708"/>
        <w:jc w:val="both"/>
        <w:rPr>
          <w:rFonts w:ascii="Times New Roman" w:hAnsi="Times New Roman" w:cs="Times New Roman"/>
          <w:b w:val="0"/>
          <w:color w:val="000000"/>
          <w:sz w:val="24"/>
          <w:szCs w:val="24"/>
        </w:rPr>
      </w:pPr>
    </w:p>
    <w:p w:rsidR="004B0155" w:rsidRDefault="004B0155" w:rsidP="004B0155">
      <w:pPr>
        <w:rPr>
          <w:b/>
        </w:rPr>
      </w:pPr>
      <w:r w:rsidRPr="006519C4">
        <w:rPr>
          <w:b/>
        </w:rPr>
        <w:t>РЕШИЛ:</w:t>
      </w:r>
    </w:p>
    <w:p w:rsidR="004B0155" w:rsidRPr="0051015D" w:rsidRDefault="004B0155" w:rsidP="0051015D">
      <w:pPr>
        <w:jc w:val="both"/>
      </w:pPr>
    </w:p>
    <w:p w:rsidR="004B0155" w:rsidRPr="0051015D" w:rsidRDefault="004B0155" w:rsidP="0051015D">
      <w:pPr>
        <w:pStyle w:val="4"/>
        <w:numPr>
          <w:ilvl w:val="0"/>
          <w:numId w:val="2"/>
        </w:numPr>
        <w:shd w:val="clear" w:color="auto" w:fill="FFFFFF"/>
        <w:spacing w:before="0" w:line="240" w:lineRule="auto"/>
        <w:ind w:left="66" w:hanging="66"/>
        <w:jc w:val="both"/>
        <w:rPr>
          <w:rFonts w:ascii="Times New Roman" w:hAnsi="Times New Roman" w:cs="Times New Roman"/>
          <w:b w:val="0"/>
          <w:i w:val="0"/>
          <w:color w:val="auto"/>
          <w:sz w:val="24"/>
          <w:szCs w:val="24"/>
        </w:rPr>
      </w:pPr>
      <w:r w:rsidRPr="0051015D">
        <w:rPr>
          <w:rFonts w:ascii="Times New Roman" w:hAnsi="Times New Roman" w:cs="Times New Roman"/>
          <w:b w:val="0"/>
          <w:i w:val="0"/>
          <w:color w:val="auto"/>
          <w:sz w:val="24"/>
          <w:szCs w:val="24"/>
        </w:rPr>
        <w:t xml:space="preserve">Утвердить </w:t>
      </w:r>
      <w:r w:rsidR="0051015D" w:rsidRPr="0051015D">
        <w:rPr>
          <w:rFonts w:ascii="Times New Roman" w:hAnsi="Times New Roman" w:cs="Times New Roman"/>
          <w:b w:val="0"/>
          <w:i w:val="0"/>
          <w:color w:val="auto"/>
          <w:sz w:val="24"/>
          <w:szCs w:val="24"/>
        </w:rPr>
        <w:t>Положени</w:t>
      </w:r>
      <w:r w:rsidR="00E11636">
        <w:rPr>
          <w:rFonts w:ascii="Times New Roman" w:hAnsi="Times New Roman" w:cs="Times New Roman"/>
          <w:b w:val="0"/>
          <w:i w:val="0"/>
          <w:color w:val="auto"/>
          <w:sz w:val="24"/>
          <w:szCs w:val="24"/>
        </w:rPr>
        <w:t>е</w:t>
      </w:r>
      <w:r w:rsidR="0051015D" w:rsidRPr="0051015D">
        <w:rPr>
          <w:rFonts w:ascii="Times New Roman" w:hAnsi="Times New Roman" w:cs="Times New Roman"/>
          <w:b w:val="0"/>
          <w:i w:val="0"/>
          <w:color w:val="auto"/>
          <w:sz w:val="24"/>
          <w:szCs w:val="24"/>
        </w:rPr>
        <w:t xml:space="preserve"> о порядке </w:t>
      </w:r>
      <w:r w:rsidR="0051015D" w:rsidRPr="0051015D">
        <w:rPr>
          <w:rFonts w:ascii="Times New Roman" w:hAnsi="Times New Roman" w:cs="Times New Roman"/>
          <w:b w:val="0"/>
          <w:bCs w:val="0"/>
          <w:i w:val="0"/>
          <w:color w:val="auto"/>
          <w:sz w:val="24"/>
          <w:szCs w:val="24"/>
        </w:rPr>
        <w:t xml:space="preserve">назначения и проведения </w:t>
      </w:r>
      <w:r w:rsidR="00CA78CC">
        <w:rPr>
          <w:rFonts w:ascii="Times New Roman" w:hAnsi="Times New Roman" w:cs="Times New Roman"/>
          <w:b w:val="0"/>
          <w:bCs w:val="0"/>
          <w:i w:val="0"/>
          <w:color w:val="auto"/>
          <w:sz w:val="24"/>
          <w:szCs w:val="24"/>
        </w:rPr>
        <w:t>собрания</w:t>
      </w:r>
      <w:r w:rsidR="0051015D" w:rsidRPr="0051015D">
        <w:rPr>
          <w:rFonts w:ascii="Times New Roman" w:hAnsi="Times New Roman" w:cs="Times New Roman"/>
          <w:b w:val="0"/>
          <w:bCs w:val="0"/>
          <w:i w:val="0"/>
          <w:color w:val="auto"/>
          <w:sz w:val="24"/>
          <w:szCs w:val="24"/>
        </w:rPr>
        <w:t xml:space="preserve"> граждан</w:t>
      </w:r>
      <w:r w:rsidR="0051015D" w:rsidRPr="0051015D">
        <w:rPr>
          <w:rFonts w:ascii="Times New Roman" w:hAnsi="Times New Roman" w:cs="Times New Roman"/>
          <w:b w:val="0"/>
          <w:bCs w:val="0"/>
          <w:color w:val="auto"/>
          <w:sz w:val="24"/>
          <w:szCs w:val="24"/>
        </w:rPr>
        <w:t xml:space="preserve"> </w:t>
      </w:r>
      <w:r w:rsidR="0051015D" w:rsidRPr="0051015D">
        <w:rPr>
          <w:rFonts w:ascii="Times New Roman" w:hAnsi="Times New Roman" w:cs="Times New Roman"/>
          <w:b w:val="0"/>
          <w:bCs w:val="0"/>
          <w:i w:val="0"/>
          <w:color w:val="auto"/>
          <w:sz w:val="24"/>
          <w:szCs w:val="24"/>
        </w:rPr>
        <w:t>в муниципальном образовании Смольнинское</w:t>
      </w:r>
      <w:r w:rsidR="0051015D" w:rsidRPr="0051015D">
        <w:rPr>
          <w:rFonts w:ascii="Times New Roman" w:hAnsi="Times New Roman" w:cs="Times New Roman"/>
          <w:b w:val="0"/>
          <w:bCs w:val="0"/>
          <w:color w:val="auto"/>
          <w:sz w:val="24"/>
          <w:szCs w:val="24"/>
        </w:rPr>
        <w:t xml:space="preserve"> </w:t>
      </w:r>
      <w:r w:rsidRPr="0051015D">
        <w:rPr>
          <w:rFonts w:ascii="Times New Roman" w:hAnsi="Times New Roman" w:cs="Times New Roman"/>
          <w:b w:val="0"/>
          <w:i w:val="0"/>
          <w:color w:val="auto"/>
          <w:sz w:val="24"/>
          <w:szCs w:val="24"/>
        </w:rPr>
        <w:t>согласно приложению.</w:t>
      </w:r>
    </w:p>
    <w:p w:rsidR="004B0155" w:rsidRPr="0051015D" w:rsidRDefault="004B0155" w:rsidP="0051015D">
      <w:pPr>
        <w:ind w:left="426"/>
        <w:jc w:val="both"/>
      </w:pPr>
    </w:p>
    <w:p w:rsidR="004B0155" w:rsidRDefault="004B0155" w:rsidP="004B0155">
      <w:pPr>
        <w:jc w:val="both"/>
        <w:rPr>
          <w:color w:val="000000"/>
        </w:rPr>
      </w:pPr>
      <w:r>
        <w:t xml:space="preserve">2. </w:t>
      </w:r>
      <w:r w:rsidRPr="00663372">
        <w:rPr>
          <w:color w:val="000000"/>
        </w:rPr>
        <w:t>Опубликовать</w:t>
      </w:r>
      <w:r w:rsidR="008C3E8E">
        <w:rPr>
          <w:color w:val="000000"/>
        </w:rPr>
        <w:t xml:space="preserve"> (обнародовать) </w:t>
      </w:r>
      <w:r w:rsidRPr="00663372">
        <w:rPr>
          <w:color w:val="000000"/>
        </w:rPr>
        <w:t xml:space="preserve"> настоящее решение в </w:t>
      </w:r>
      <w:r w:rsidR="005351CA">
        <w:rPr>
          <w:color w:val="000000"/>
        </w:rPr>
        <w:t>муниципальной газете</w:t>
      </w:r>
      <w:r w:rsidR="008C3E8E">
        <w:rPr>
          <w:color w:val="000000"/>
        </w:rPr>
        <w:t xml:space="preserve"> «Муниципальный округ Смольнинский»</w:t>
      </w:r>
      <w:r>
        <w:rPr>
          <w:color w:val="000000"/>
        </w:rPr>
        <w:t>.</w:t>
      </w:r>
    </w:p>
    <w:p w:rsidR="004B0155" w:rsidRPr="0059016D" w:rsidRDefault="004B0155" w:rsidP="004B0155">
      <w:pPr>
        <w:jc w:val="both"/>
        <w:rPr>
          <w:bCs/>
        </w:rPr>
      </w:pPr>
    </w:p>
    <w:p w:rsidR="004B0155" w:rsidRDefault="004B0155" w:rsidP="004B0155">
      <w:pPr>
        <w:jc w:val="both"/>
      </w:pPr>
      <w:r>
        <w:rPr>
          <w:color w:val="000000"/>
        </w:rPr>
        <w:t>3.</w:t>
      </w:r>
      <w:r>
        <w:t xml:space="preserve"> </w:t>
      </w:r>
      <w:proofErr w:type="gramStart"/>
      <w:r>
        <w:t>Контроль за</w:t>
      </w:r>
      <w:proofErr w:type="gramEnd"/>
      <w:r>
        <w:t xml:space="preserve"> исполнением настоящего</w:t>
      </w:r>
      <w:r w:rsidR="008C3E8E">
        <w:t xml:space="preserve"> решения возложить на Г</w:t>
      </w:r>
      <w:r>
        <w:t>лаву  муниципального образования</w:t>
      </w:r>
      <w:r w:rsidR="008C3E8E">
        <w:t>, исполняющего полномочия Пре</w:t>
      </w:r>
      <w:r w:rsidR="005257EC">
        <w:t>дседателя Муниципального Совета</w:t>
      </w:r>
      <w:r w:rsidR="005351CA">
        <w:t>.</w:t>
      </w:r>
    </w:p>
    <w:p w:rsidR="004B0155" w:rsidRDefault="004B0155" w:rsidP="004B0155">
      <w:pPr>
        <w:jc w:val="both"/>
      </w:pPr>
    </w:p>
    <w:p w:rsidR="004B0155" w:rsidRDefault="004B0155" w:rsidP="004B0155">
      <w:pPr>
        <w:jc w:val="both"/>
      </w:pPr>
      <w:r>
        <w:t>4. Решение вступает в силу со дня его официального опубликования</w:t>
      </w:r>
      <w:r w:rsidR="008C3E8E">
        <w:t xml:space="preserve"> (обнародования)</w:t>
      </w:r>
      <w:r>
        <w:t>.</w:t>
      </w:r>
    </w:p>
    <w:p w:rsidR="004B0155" w:rsidRDefault="004B0155" w:rsidP="004B0155">
      <w:pPr>
        <w:jc w:val="both"/>
      </w:pPr>
    </w:p>
    <w:p w:rsidR="005351CA" w:rsidRDefault="005351CA" w:rsidP="004B0155">
      <w:pPr>
        <w:jc w:val="both"/>
      </w:pPr>
    </w:p>
    <w:p w:rsidR="008C3E8E" w:rsidRDefault="008C3E8E" w:rsidP="004B0155">
      <w:pPr>
        <w:jc w:val="both"/>
      </w:pPr>
      <w:r>
        <w:t xml:space="preserve">Глава  муниципального образования, </w:t>
      </w:r>
    </w:p>
    <w:p w:rsidR="008C3E8E" w:rsidRDefault="008C3E8E" w:rsidP="004B0155">
      <w:pPr>
        <w:jc w:val="both"/>
      </w:pPr>
      <w:proofErr w:type="gramStart"/>
      <w:r>
        <w:t>исполняющий</w:t>
      </w:r>
      <w:proofErr w:type="gramEnd"/>
      <w:r>
        <w:t xml:space="preserve"> полномочия </w:t>
      </w:r>
    </w:p>
    <w:p w:rsidR="004B0155" w:rsidRPr="00DE5C95" w:rsidRDefault="008C3E8E" w:rsidP="004B0155">
      <w:pPr>
        <w:jc w:val="both"/>
      </w:pPr>
      <w:r>
        <w:t xml:space="preserve">Председателя Муниципального Совета                                                                          </w:t>
      </w:r>
      <w:r w:rsidR="005351CA">
        <w:t>Г.М. Ранков</w:t>
      </w:r>
    </w:p>
    <w:p w:rsidR="004B0155" w:rsidRDefault="004B0155" w:rsidP="004B0155">
      <w:pPr>
        <w:jc w:val="both"/>
      </w:pPr>
    </w:p>
    <w:p w:rsidR="004B0155" w:rsidRDefault="004B0155" w:rsidP="004B0155">
      <w:pPr>
        <w:jc w:val="both"/>
      </w:pPr>
    </w:p>
    <w:p w:rsidR="004B0155" w:rsidRDefault="004B0155"/>
    <w:p w:rsidR="005351CA" w:rsidRDefault="005351CA"/>
    <w:p w:rsidR="0051015D" w:rsidRDefault="0051015D"/>
    <w:p w:rsidR="0051015D" w:rsidRDefault="0051015D"/>
    <w:p w:rsidR="004B0155" w:rsidRDefault="004B0155" w:rsidP="004B0155">
      <w:pPr>
        <w:pStyle w:val="Heading"/>
        <w:jc w:val="right"/>
        <w:rPr>
          <w:rFonts w:ascii="Times New Roman" w:hAnsi="Times New Roman" w:cs="Times New Roman"/>
          <w:b w:val="0"/>
          <w:color w:val="000000"/>
          <w:sz w:val="24"/>
          <w:szCs w:val="24"/>
        </w:rPr>
      </w:pPr>
      <w:r w:rsidRPr="00B94D5F">
        <w:rPr>
          <w:rFonts w:ascii="Times New Roman" w:hAnsi="Times New Roman" w:cs="Times New Roman"/>
          <w:b w:val="0"/>
          <w:color w:val="000000"/>
          <w:sz w:val="24"/>
          <w:szCs w:val="24"/>
        </w:rPr>
        <w:lastRenderedPageBreak/>
        <w:t>Приложение</w:t>
      </w:r>
      <w:r w:rsidR="008C3E8E">
        <w:rPr>
          <w:rFonts w:ascii="Times New Roman" w:hAnsi="Times New Roman" w:cs="Times New Roman"/>
          <w:b w:val="0"/>
          <w:color w:val="000000"/>
          <w:sz w:val="24"/>
          <w:szCs w:val="24"/>
        </w:rPr>
        <w:t xml:space="preserve"> к </w:t>
      </w:r>
      <w:r w:rsidR="0051015D">
        <w:rPr>
          <w:rFonts w:ascii="Times New Roman" w:hAnsi="Times New Roman" w:cs="Times New Roman"/>
          <w:b w:val="0"/>
          <w:color w:val="000000"/>
          <w:sz w:val="24"/>
          <w:szCs w:val="24"/>
        </w:rPr>
        <w:t>Р</w:t>
      </w:r>
      <w:r w:rsidR="008C3E8E">
        <w:rPr>
          <w:rFonts w:ascii="Times New Roman" w:hAnsi="Times New Roman" w:cs="Times New Roman"/>
          <w:b w:val="0"/>
          <w:color w:val="000000"/>
          <w:sz w:val="24"/>
          <w:szCs w:val="24"/>
        </w:rPr>
        <w:t xml:space="preserve">ешению </w:t>
      </w:r>
    </w:p>
    <w:p w:rsidR="008C3E8E" w:rsidRDefault="008C3E8E" w:rsidP="004B0155">
      <w:pPr>
        <w:pStyle w:val="Heading"/>
        <w:jc w:val="right"/>
        <w:rPr>
          <w:rFonts w:ascii="Times New Roman" w:hAnsi="Times New Roman" w:cs="Times New Roman"/>
          <w:b w:val="0"/>
          <w:color w:val="000000"/>
          <w:sz w:val="24"/>
          <w:szCs w:val="24"/>
        </w:rPr>
      </w:pPr>
      <w:r>
        <w:rPr>
          <w:rFonts w:ascii="Times New Roman" w:hAnsi="Times New Roman" w:cs="Times New Roman"/>
          <w:b w:val="0"/>
          <w:color w:val="000000"/>
          <w:sz w:val="24"/>
          <w:szCs w:val="24"/>
        </w:rPr>
        <w:t>Муниципального Совета МО Смольнинское</w:t>
      </w:r>
    </w:p>
    <w:p w:rsidR="008C3E8E" w:rsidRPr="00B94D5F" w:rsidRDefault="008C3E8E" w:rsidP="004B0155">
      <w:pPr>
        <w:pStyle w:val="Heading"/>
        <w:jc w:val="right"/>
        <w:rPr>
          <w:rFonts w:ascii="Times New Roman" w:hAnsi="Times New Roman" w:cs="Times New Roman"/>
          <w:b w:val="0"/>
          <w:color w:val="000000"/>
          <w:sz w:val="24"/>
          <w:szCs w:val="24"/>
        </w:rPr>
      </w:pPr>
      <w:r>
        <w:rPr>
          <w:rFonts w:ascii="Times New Roman" w:hAnsi="Times New Roman" w:cs="Times New Roman"/>
          <w:b w:val="0"/>
          <w:color w:val="000000"/>
          <w:sz w:val="24"/>
          <w:szCs w:val="24"/>
        </w:rPr>
        <w:t>от 2</w:t>
      </w:r>
      <w:r w:rsidR="000B6F9D">
        <w:rPr>
          <w:rFonts w:ascii="Times New Roman" w:hAnsi="Times New Roman" w:cs="Times New Roman"/>
          <w:b w:val="0"/>
          <w:color w:val="000000"/>
          <w:sz w:val="24"/>
          <w:szCs w:val="24"/>
        </w:rPr>
        <w:t>7</w:t>
      </w:r>
      <w:r>
        <w:rPr>
          <w:rFonts w:ascii="Times New Roman" w:hAnsi="Times New Roman" w:cs="Times New Roman"/>
          <w:b w:val="0"/>
          <w:color w:val="000000"/>
          <w:sz w:val="24"/>
          <w:szCs w:val="24"/>
        </w:rPr>
        <w:t>.0</w:t>
      </w:r>
      <w:r w:rsidR="000B6F9D">
        <w:rPr>
          <w:rFonts w:ascii="Times New Roman" w:hAnsi="Times New Roman" w:cs="Times New Roman"/>
          <w:b w:val="0"/>
          <w:color w:val="000000"/>
          <w:sz w:val="24"/>
          <w:szCs w:val="24"/>
        </w:rPr>
        <w:t>2</w:t>
      </w:r>
      <w:r>
        <w:rPr>
          <w:rFonts w:ascii="Times New Roman" w:hAnsi="Times New Roman" w:cs="Times New Roman"/>
          <w:b w:val="0"/>
          <w:color w:val="000000"/>
          <w:sz w:val="24"/>
          <w:szCs w:val="24"/>
        </w:rPr>
        <w:t>.201</w:t>
      </w:r>
      <w:r w:rsidR="000B6F9D">
        <w:rPr>
          <w:rFonts w:ascii="Times New Roman" w:hAnsi="Times New Roman" w:cs="Times New Roman"/>
          <w:b w:val="0"/>
          <w:color w:val="000000"/>
          <w:sz w:val="24"/>
          <w:szCs w:val="24"/>
        </w:rPr>
        <w:t>9</w:t>
      </w:r>
      <w:r>
        <w:rPr>
          <w:rFonts w:ascii="Times New Roman" w:hAnsi="Times New Roman" w:cs="Times New Roman"/>
          <w:b w:val="0"/>
          <w:color w:val="000000"/>
          <w:sz w:val="24"/>
          <w:szCs w:val="24"/>
        </w:rPr>
        <w:t xml:space="preserve"> № </w:t>
      </w:r>
      <w:r w:rsidR="00F816F3">
        <w:rPr>
          <w:rFonts w:ascii="Times New Roman" w:hAnsi="Times New Roman" w:cs="Times New Roman"/>
          <w:b w:val="0"/>
          <w:color w:val="000000"/>
          <w:sz w:val="24"/>
          <w:szCs w:val="24"/>
        </w:rPr>
        <w:t>278</w:t>
      </w:r>
    </w:p>
    <w:p w:rsidR="004B0155" w:rsidRDefault="004B0155" w:rsidP="004B0155">
      <w:pPr>
        <w:pStyle w:val="Heading"/>
        <w:jc w:val="right"/>
        <w:rPr>
          <w:color w:val="000000"/>
        </w:rPr>
      </w:pPr>
    </w:p>
    <w:p w:rsidR="004B0155" w:rsidRDefault="004B0155" w:rsidP="004B0155">
      <w:pPr>
        <w:pStyle w:val="Heading"/>
        <w:jc w:val="right"/>
        <w:rPr>
          <w:rFonts w:ascii="Times New Roman" w:hAnsi="Times New Roman" w:cs="Times New Roman"/>
          <w:b w:val="0"/>
          <w:color w:val="000000"/>
          <w:sz w:val="24"/>
          <w:szCs w:val="24"/>
        </w:rPr>
      </w:pPr>
    </w:p>
    <w:p w:rsidR="00433208" w:rsidRPr="0051015D" w:rsidRDefault="000B6F9D" w:rsidP="000B6F9D">
      <w:pPr>
        <w:pStyle w:val="4"/>
        <w:shd w:val="clear" w:color="auto" w:fill="FFFFFF"/>
        <w:spacing w:before="0" w:line="240" w:lineRule="auto"/>
        <w:jc w:val="center"/>
        <w:rPr>
          <w:rFonts w:ascii="Times New Roman" w:hAnsi="Times New Roman" w:cs="Times New Roman"/>
          <w:b w:val="0"/>
          <w:bCs w:val="0"/>
          <w:i w:val="0"/>
          <w:color w:val="auto"/>
          <w:sz w:val="24"/>
          <w:szCs w:val="24"/>
        </w:rPr>
      </w:pPr>
      <w:r w:rsidRPr="0051015D">
        <w:rPr>
          <w:rFonts w:ascii="Times New Roman" w:hAnsi="Times New Roman" w:cs="Times New Roman"/>
          <w:b w:val="0"/>
          <w:bCs w:val="0"/>
          <w:i w:val="0"/>
          <w:color w:val="auto"/>
          <w:sz w:val="24"/>
          <w:szCs w:val="24"/>
        </w:rPr>
        <w:t xml:space="preserve">Положение о порядке назначения и проведения </w:t>
      </w:r>
      <w:r w:rsidR="00CA78CC">
        <w:rPr>
          <w:rFonts w:ascii="Times New Roman" w:hAnsi="Times New Roman" w:cs="Times New Roman"/>
          <w:b w:val="0"/>
          <w:bCs w:val="0"/>
          <w:i w:val="0"/>
          <w:color w:val="auto"/>
          <w:sz w:val="24"/>
          <w:szCs w:val="24"/>
        </w:rPr>
        <w:t>собрания</w:t>
      </w:r>
      <w:r w:rsidRPr="0051015D">
        <w:rPr>
          <w:rFonts w:ascii="Times New Roman" w:hAnsi="Times New Roman" w:cs="Times New Roman"/>
          <w:b w:val="0"/>
          <w:bCs w:val="0"/>
          <w:i w:val="0"/>
          <w:color w:val="auto"/>
          <w:sz w:val="24"/>
          <w:szCs w:val="24"/>
        </w:rPr>
        <w:t xml:space="preserve"> граждан</w:t>
      </w:r>
    </w:p>
    <w:p w:rsidR="00433208" w:rsidRDefault="000B6F9D" w:rsidP="000B6F9D">
      <w:pPr>
        <w:pStyle w:val="4"/>
        <w:shd w:val="clear" w:color="auto" w:fill="FFFFFF"/>
        <w:spacing w:before="0" w:line="240" w:lineRule="auto"/>
        <w:jc w:val="center"/>
        <w:rPr>
          <w:rFonts w:ascii="Times New Roman" w:hAnsi="Times New Roman" w:cs="Times New Roman"/>
          <w:b w:val="0"/>
          <w:bCs w:val="0"/>
          <w:i w:val="0"/>
          <w:color w:val="auto"/>
          <w:sz w:val="24"/>
          <w:szCs w:val="24"/>
        </w:rPr>
      </w:pPr>
      <w:r w:rsidRPr="0051015D">
        <w:rPr>
          <w:rFonts w:ascii="Times New Roman" w:hAnsi="Times New Roman" w:cs="Times New Roman"/>
          <w:b w:val="0"/>
          <w:bCs w:val="0"/>
          <w:i w:val="0"/>
          <w:color w:val="auto"/>
          <w:sz w:val="24"/>
          <w:szCs w:val="24"/>
        </w:rPr>
        <w:t>в м</w:t>
      </w:r>
      <w:r w:rsidR="00433208" w:rsidRPr="0051015D">
        <w:rPr>
          <w:rFonts w:ascii="Times New Roman" w:hAnsi="Times New Roman" w:cs="Times New Roman"/>
          <w:b w:val="0"/>
          <w:bCs w:val="0"/>
          <w:i w:val="0"/>
          <w:color w:val="auto"/>
          <w:sz w:val="24"/>
          <w:szCs w:val="24"/>
        </w:rPr>
        <w:t>униципальном образовании Смольнинское</w:t>
      </w:r>
    </w:p>
    <w:p w:rsidR="00CA78CC" w:rsidRPr="00CA78CC" w:rsidRDefault="00CA78CC" w:rsidP="00CA78CC">
      <w:pPr>
        <w:rPr>
          <w:lang w:eastAsia="en-US"/>
        </w:rPr>
      </w:pPr>
    </w:p>
    <w:p w:rsidR="00CA78CC" w:rsidRDefault="00CA78CC" w:rsidP="00EB4A38">
      <w:pPr>
        <w:pStyle w:val="4"/>
        <w:numPr>
          <w:ilvl w:val="0"/>
          <w:numId w:val="3"/>
        </w:numPr>
        <w:shd w:val="clear" w:color="auto" w:fill="FFFFFF"/>
        <w:spacing w:before="0" w:line="240" w:lineRule="auto"/>
        <w:jc w:val="center"/>
        <w:rPr>
          <w:rFonts w:ascii="Times New Roman" w:hAnsi="Times New Roman" w:cs="Times New Roman"/>
          <w:bCs w:val="0"/>
          <w:i w:val="0"/>
          <w:color w:val="auto"/>
          <w:sz w:val="24"/>
          <w:szCs w:val="24"/>
        </w:rPr>
      </w:pPr>
      <w:r w:rsidRPr="00CA78CC">
        <w:rPr>
          <w:rFonts w:ascii="Times New Roman" w:hAnsi="Times New Roman" w:cs="Times New Roman"/>
          <w:bCs w:val="0"/>
          <w:i w:val="0"/>
          <w:color w:val="auto"/>
          <w:sz w:val="24"/>
          <w:szCs w:val="24"/>
        </w:rPr>
        <w:t>Общие положения</w:t>
      </w:r>
    </w:p>
    <w:p w:rsidR="00EB4A38" w:rsidRPr="00EB4A38" w:rsidRDefault="00EB4A38" w:rsidP="00EB4A38">
      <w:pPr>
        <w:pStyle w:val="a6"/>
        <w:rPr>
          <w:lang w:eastAsia="en-US"/>
        </w:rPr>
      </w:pPr>
    </w:p>
    <w:p w:rsidR="00CA78CC" w:rsidRPr="00CA78CC" w:rsidRDefault="00CA78CC" w:rsidP="00CA78CC">
      <w:pPr>
        <w:pStyle w:val="juscontext"/>
        <w:shd w:val="clear" w:color="auto" w:fill="FFFFFF"/>
        <w:spacing w:before="0" w:beforeAutospacing="0" w:after="0" w:afterAutospacing="0"/>
        <w:jc w:val="both"/>
      </w:pPr>
      <w:r w:rsidRPr="00CA78CC">
        <w:t xml:space="preserve">1.1. </w:t>
      </w:r>
      <w:proofErr w:type="gramStart"/>
      <w:r w:rsidRPr="00CA78CC">
        <w:t>Настоящее Положение, разработанное в соответствии с </w:t>
      </w:r>
      <w:hyperlink r:id="rId6" w:history="1">
        <w:r w:rsidRPr="00CA78CC">
          <w:rPr>
            <w:rStyle w:val="a5"/>
            <w:color w:val="auto"/>
            <w:u w:val="none"/>
          </w:rPr>
          <w:t>Конституцией</w:t>
        </w:r>
      </w:hyperlink>
      <w:r w:rsidRPr="00CA78CC">
        <w:t xml:space="preserve"> Российской Федерации, Федеральным законом от 06.10.2003 </w:t>
      </w:r>
      <w:r w:rsidR="00EB4A38">
        <w:t>№</w:t>
      </w:r>
      <w:r w:rsidRPr="00CA78CC">
        <w:t xml:space="preserve"> 131-ФЗ </w:t>
      </w:r>
      <w:r w:rsidR="00EB4A38">
        <w:t>«</w:t>
      </w:r>
      <w:r w:rsidRPr="00CA78CC">
        <w:t>Об общих принципах организации местного самоуправления в Российской Федерации</w:t>
      </w:r>
      <w:r w:rsidR="00EB4A38">
        <w:t>»</w:t>
      </w:r>
      <w:r w:rsidRPr="00CA78CC">
        <w:t>, Законом Санкт-Петербурга от 23.09.2009 № 420-79 «Об организации местного самоуправления</w:t>
      </w:r>
      <w:r w:rsidR="00EB4A38">
        <w:t xml:space="preserve"> в Санкт-Петербурге» и Уставом м</w:t>
      </w:r>
      <w:r w:rsidRPr="00CA78CC">
        <w:t xml:space="preserve">униципального образования Смольнинское, определяет порядок назначения и проведения собрания граждан в </w:t>
      </w:r>
      <w:r w:rsidR="00EB4A38">
        <w:t>м</w:t>
      </w:r>
      <w:r w:rsidRPr="00CA78CC">
        <w:t>униципальном образовании Смольнинское, а также порядок определения результатов его проведения.</w:t>
      </w:r>
      <w:proofErr w:type="gramEnd"/>
      <w:r w:rsidRPr="00CA78CC">
        <w:t xml:space="preserve"> Собрание граждан является формой непосредственного участия населения в осуществлении местного самоуправления, основанной на принципах законности и добровольности.</w:t>
      </w:r>
    </w:p>
    <w:p w:rsidR="00CA78CC" w:rsidRPr="00CA78CC" w:rsidRDefault="00CA78CC" w:rsidP="00CA78CC">
      <w:pPr>
        <w:pStyle w:val="juscontext"/>
        <w:shd w:val="clear" w:color="auto" w:fill="FFFFFF"/>
        <w:spacing w:before="0" w:beforeAutospacing="0" w:after="0" w:afterAutospacing="0"/>
        <w:jc w:val="both"/>
      </w:pPr>
      <w:r w:rsidRPr="00CA78CC">
        <w:t xml:space="preserve">1.2. </w:t>
      </w:r>
      <w:r w:rsidR="00C30E9F" w:rsidRPr="00B52ADC">
        <w:t xml:space="preserve">В целях настоящего положения, </w:t>
      </w:r>
      <w:r w:rsidR="00C30E9F">
        <w:t xml:space="preserve">понятие </w:t>
      </w:r>
      <w:r w:rsidR="00C30E9F" w:rsidRPr="00CA78CC">
        <w:t>собрание граждан (далее - собрание)</w:t>
      </w:r>
      <w:r w:rsidR="00C30E9F" w:rsidRPr="00B52ADC">
        <w:t>, используется</w:t>
      </w:r>
      <w:r w:rsidR="00C30E9F">
        <w:t xml:space="preserve"> </w:t>
      </w:r>
      <w:r w:rsidR="00C30E9F" w:rsidRPr="00B52ADC">
        <w:t>в</w:t>
      </w:r>
      <w:r w:rsidR="00C30E9F">
        <w:t xml:space="preserve"> </w:t>
      </w:r>
      <w:r w:rsidR="00C30E9F" w:rsidRPr="00B52ADC">
        <w:t xml:space="preserve">том понимании, в каком это приведено в Федеральном законе от 06.10.2003 </w:t>
      </w:r>
      <w:r w:rsidR="00C30E9F">
        <w:t>№</w:t>
      </w:r>
      <w:r w:rsidR="00C30E9F" w:rsidRPr="00B52ADC">
        <w:t xml:space="preserve"> 131-ФЗ </w:t>
      </w:r>
      <w:r w:rsidR="00C30E9F">
        <w:t>«</w:t>
      </w:r>
      <w:r w:rsidR="00C30E9F" w:rsidRPr="00B52ADC">
        <w:t>Об общих принципах организации местного самоуправления в Российской Федерации</w:t>
      </w:r>
      <w:r w:rsidR="00C30E9F">
        <w:t>»</w:t>
      </w:r>
      <w:r w:rsidR="00C30E9F" w:rsidRPr="00B52ADC">
        <w:t xml:space="preserve">. </w:t>
      </w:r>
    </w:p>
    <w:p w:rsidR="00CA78CC" w:rsidRPr="00CA78CC" w:rsidRDefault="00CA78CC" w:rsidP="00CA78CC">
      <w:pPr>
        <w:pStyle w:val="juscontext"/>
        <w:shd w:val="clear" w:color="auto" w:fill="FFFFFF"/>
        <w:spacing w:before="0" w:beforeAutospacing="0" w:after="0" w:afterAutospacing="0"/>
        <w:jc w:val="both"/>
      </w:pPr>
      <w:r w:rsidRPr="00CA78CC">
        <w:t>1.3. В собрании граждан имеют право принимать участие обладающие избирательным правом жители, постоянно или преимущественно проживающие на территории муниципального образования Смольнинское. Граждане Российской Федерации, не проживающие на территории муниципального образования Смольнинское, но имеющие на его территории недвижимое имущество, принадлежащее им на праве собственности, также могут участвовать в работе собрания с правом совещательного голоса.</w:t>
      </w:r>
    </w:p>
    <w:p w:rsidR="00CA78CC" w:rsidRPr="00CA78CC" w:rsidRDefault="00CA78CC" w:rsidP="00CA78CC">
      <w:pPr>
        <w:pStyle w:val="juscontext"/>
        <w:shd w:val="clear" w:color="auto" w:fill="FFFFFF"/>
        <w:spacing w:before="0" w:beforeAutospacing="0" w:after="0" w:afterAutospacing="0"/>
        <w:jc w:val="both"/>
      </w:pPr>
      <w:r w:rsidRPr="00CA78CC">
        <w:rPr>
          <w:shd w:val="clear" w:color="auto" w:fill="FFFFFF"/>
        </w:rPr>
        <w:t>1.4. Настоящее Положение не распространяется на собрания граждан, проводимые в целях организации и осуществления территориального общественного самоуправления, а также на собрания, проводимые в соответствии с уставами общественных объединений, жилищных (садовых) товариществ и кооперативов.</w:t>
      </w:r>
    </w:p>
    <w:p w:rsidR="00EB4A38" w:rsidRDefault="00EB4A38" w:rsidP="00CA78CC">
      <w:pPr>
        <w:pStyle w:val="4"/>
        <w:shd w:val="clear" w:color="auto" w:fill="FFFFFF"/>
        <w:spacing w:before="0" w:line="240" w:lineRule="auto"/>
        <w:rPr>
          <w:rFonts w:ascii="Times New Roman" w:hAnsi="Times New Roman" w:cs="Times New Roman"/>
          <w:bCs w:val="0"/>
          <w:color w:val="auto"/>
          <w:sz w:val="24"/>
          <w:szCs w:val="24"/>
        </w:rPr>
      </w:pPr>
    </w:p>
    <w:p w:rsidR="00CA78CC" w:rsidRPr="00EB4A38" w:rsidRDefault="00CA78CC" w:rsidP="00EB4A38">
      <w:pPr>
        <w:pStyle w:val="4"/>
        <w:shd w:val="clear" w:color="auto" w:fill="FFFFFF"/>
        <w:spacing w:before="0" w:line="240" w:lineRule="auto"/>
        <w:jc w:val="center"/>
        <w:rPr>
          <w:rFonts w:ascii="Times New Roman" w:hAnsi="Times New Roman" w:cs="Times New Roman"/>
          <w:bCs w:val="0"/>
          <w:i w:val="0"/>
          <w:color w:val="auto"/>
          <w:sz w:val="24"/>
          <w:szCs w:val="24"/>
        </w:rPr>
      </w:pPr>
      <w:r w:rsidRPr="00EB4A38">
        <w:rPr>
          <w:rFonts w:ascii="Times New Roman" w:hAnsi="Times New Roman" w:cs="Times New Roman"/>
          <w:bCs w:val="0"/>
          <w:i w:val="0"/>
          <w:color w:val="auto"/>
          <w:sz w:val="24"/>
          <w:szCs w:val="24"/>
        </w:rPr>
        <w:t>2. Порядок назначения собрания</w:t>
      </w:r>
    </w:p>
    <w:p w:rsidR="00CA78CC" w:rsidRPr="00CA78CC" w:rsidRDefault="00CA78CC" w:rsidP="00CA78CC"/>
    <w:p w:rsidR="00CA78CC" w:rsidRPr="00CA78CC" w:rsidRDefault="00CA78CC" w:rsidP="00CA78CC">
      <w:pPr>
        <w:pStyle w:val="formattext"/>
        <w:shd w:val="clear" w:color="auto" w:fill="FFFFFF"/>
        <w:spacing w:before="0" w:beforeAutospacing="0" w:after="0" w:afterAutospacing="0"/>
        <w:jc w:val="both"/>
        <w:textAlignment w:val="baseline"/>
      </w:pPr>
      <w:r w:rsidRPr="00CA78CC">
        <w:rPr>
          <w:spacing w:val="2"/>
        </w:rPr>
        <w:t xml:space="preserve">2.1. </w:t>
      </w:r>
      <w:r w:rsidRPr="00CA78CC">
        <w:t xml:space="preserve">Собрание проводится по инициативе населения </w:t>
      </w:r>
      <w:r w:rsidR="00EB4A38">
        <w:t>м</w:t>
      </w:r>
      <w:r w:rsidRPr="00CA78CC">
        <w:t>униципального образования Смольнинское, Муниципального Совета муниципального образования Смольнинское, Главы муниципального образования Смольнинское.</w:t>
      </w:r>
    </w:p>
    <w:p w:rsidR="00CA78CC" w:rsidRPr="00CA78CC" w:rsidRDefault="00CA78CC" w:rsidP="00CA78CC">
      <w:pPr>
        <w:pStyle w:val="juscontext"/>
        <w:shd w:val="clear" w:color="auto" w:fill="FFFFFF"/>
        <w:spacing w:before="0" w:beforeAutospacing="0" w:after="0" w:afterAutospacing="0"/>
        <w:jc w:val="both"/>
      </w:pPr>
      <w:r w:rsidRPr="00CA78CC">
        <w:t>2.2. Собрание, проводимое по инициативе Муниципального Совета или Главы муниципального образования, назначается соответственно Муниципальным Советом или Главой муниципального образования. В решении Муниципального Совета, постановлении Главы муниципального образования о назначении собрания по инициативе этих органов местного самоуправления указываются:</w:t>
      </w:r>
    </w:p>
    <w:p w:rsidR="00CA78CC" w:rsidRPr="00CA78CC" w:rsidRDefault="00CA78CC" w:rsidP="00CA78CC">
      <w:pPr>
        <w:pStyle w:val="juscontext"/>
        <w:shd w:val="clear" w:color="auto" w:fill="FFFFFF"/>
        <w:spacing w:before="0" w:beforeAutospacing="0" w:after="0" w:afterAutospacing="0"/>
        <w:jc w:val="both"/>
      </w:pPr>
      <w:r w:rsidRPr="00CA78CC">
        <w:t>- дата, время и место его проведения;</w:t>
      </w:r>
    </w:p>
    <w:p w:rsidR="00CA78CC" w:rsidRPr="00CA78CC" w:rsidRDefault="00CA78CC" w:rsidP="00CA78CC">
      <w:pPr>
        <w:pStyle w:val="juscontext"/>
        <w:shd w:val="clear" w:color="auto" w:fill="FFFFFF"/>
        <w:spacing w:before="0" w:beforeAutospacing="0" w:after="0" w:afterAutospacing="0"/>
        <w:jc w:val="both"/>
      </w:pPr>
      <w:r w:rsidRPr="00CA78CC">
        <w:t>- территория, в пределах которой предполагается провести собрание;</w:t>
      </w:r>
    </w:p>
    <w:p w:rsidR="00CA78CC" w:rsidRPr="00CA78CC" w:rsidRDefault="00CA78CC" w:rsidP="00CA78CC">
      <w:pPr>
        <w:pStyle w:val="juscontext"/>
        <w:shd w:val="clear" w:color="auto" w:fill="FFFFFF"/>
        <w:spacing w:before="0" w:beforeAutospacing="0" w:after="0" w:afterAutospacing="0"/>
        <w:jc w:val="both"/>
      </w:pPr>
      <w:r w:rsidRPr="00CA78CC">
        <w:t>- выносимые на обсуждение вопросы;</w:t>
      </w:r>
    </w:p>
    <w:p w:rsidR="00CA78CC" w:rsidRPr="00CA78CC" w:rsidRDefault="00CA78CC" w:rsidP="00CA78CC">
      <w:pPr>
        <w:pStyle w:val="juscontext"/>
        <w:shd w:val="clear" w:color="auto" w:fill="FFFFFF"/>
        <w:spacing w:before="0" w:beforeAutospacing="0" w:after="0" w:afterAutospacing="0"/>
        <w:jc w:val="both"/>
      </w:pPr>
      <w:r w:rsidRPr="00CA78CC">
        <w:t>- должностные лица органов местного самоуправления, ответственные за подготовку собрания.</w:t>
      </w:r>
    </w:p>
    <w:p w:rsidR="00CA78CC" w:rsidRPr="00CA78CC" w:rsidRDefault="00CA78CC" w:rsidP="00CA78CC">
      <w:pPr>
        <w:pStyle w:val="juscontext"/>
        <w:shd w:val="clear" w:color="auto" w:fill="FFFFFF"/>
        <w:spacing w:before="0" w:beforeAutospacing="0" w:after="0" w:afterAutospacing="0"/>
        <w:jc w:val="both"/>
      </w:pPr>
      <w:r w:rsidRPr="00CA78CC">
        <w:t xml:space="preserve">2.3. Собрание, проводимое по инициативе населения, назначается Муниципальным Советом муниципального образования. </w:t>
      </w:r>
    </w:p>
    <w:p w:rsidR="00CA78CC" w:rsidRPr="00CA78CC" w:rsidRDefault="00CA78CC" w:rsidP="00CA78CC">
      <w:pPr>
        <w:pStyle w:val="juscontext"/>
        <w:shd w:val="clear" w:color="auto" w:fill="FFFFFF"/>
        <w:spacing w:before="0" w:beforeAutospacing="0" w:after="0" w:afterAutospacing="0"/>
        <w:jc w:val="both"/>
      </w:pPr>
      <w:r w:rsidRPr="00CA78CC">
        <w:t xml:space="preserve">2.4. Инициатором проведения собрания может быть инициативная группа жителей в количестве не менее 10 (десяти) процентов от общего количества обладающих избирательным </w:t>
      </w:r>
      <w:r w:rsidRPr="00CA78CC">
        <w:lastRenderedPageBreak/>
        <w:t>правом жителей, проживающих на территории проведения собрания (далее - инициативная группа).</w:t>
      </w:r>
    </w:p>
    <w:p w:rsidR="00CA78CC" w:rsidRPr="00CA78CC" w:rsidRDefault="00EB4A38" w:rsidP="00CA78CC">
      <w:pPr>
        <w:pStyle w:val="juscontext"/>
        <w:shd w:val="clear" w:color="auto" w:fill="FFFFFF"/>
        <w:spacing w:before="0" w:beforeAutospacing="0" w:after="0" w:afterAutospacing="0"/>
        <w:jc w:val="both"/>
      </w:pPr>
      <w:r>
        <w:t xml:space="preserve">         </w:t>
      </w:r>
      <w:r w:rsidR="00CA78CC" w:rsidRPr="00CA78CC">
        <w:t xml:space="preserve">Инициативная группа не </w:t>
      </w:r>
      <w:proofErr w:type="gramStart"/>
      <w:r w:rsidR="00CA78CC" w:rsidRPr="00CA78CC">
        <w:t>позднее</w:t>
      </w:r>
      <w:proofErr w:type="gramEnd"/>
      <w:r w:rsidR="00CA78CC" w:rsidRPr="00CA78CC">
        <w:t xml:space="preserve"> чем за 45 (сорок пять) дней до проведения собрания в письменном виде уведомляет о планируемом мероприятии Муниципальный Совет муниципального образования.</w:t>
      </w:r>
    </w:p>
    <w:p w:rsidR="00CA78CC" w:rsidRPr="00CA78CC" w:rsidRDefault="00EB4A38" w:rsidP="00CA78CC">
      <w:pPr>
        <w:pStyle w:val="juscontext"/>
        <w:shd w:val="clear" w:color="auto" w:fill="FFFFFF"/>
        <w:spacing w:before="0" w:beforeAutospacing="0" w:after="0" w:afterAutospacing="0"/>
        <w:jc w:val="both"/>
      </w:pPr>
      <w:r>
        <w:t xml:space="preserve">         </w:t>
      </w:r>
      <w:r w:rsidR="00CA78CC" w:rsidRPr="00CA78CC">
        <w:t>В уведомлении указываются:</w:t>
      </w:r>
    </w:p>
    <w:p w:rsidR="00CA78CC" w:rsidRPr="00CA78CC" w:rsidRDefault="00CA78CC" w:rsidP="00CA78CC">
      <w:pPr>
        <w:pStyle w:val="juscontext"/>
        <w:shd w:val="clear" w:color="auto" w:fill="FFFFFF"/>
        <w:spacing w:before="0" w:beforeAutospacing="0" w:after="0" w:afterAutospacing="0"/>
        <w:jc w:val="both"/>
      </w:pPr>
      <w:r w:rsidRPr="00CA78CC">
        <w:t>- дата, время и место проведения собрания;</w:t>
      </w:r>
    </w:p>
    <w:p w:rsidR="00CA78CC" w:rsidRPr="00CA78CC" w:rsidRDefault="00CA78CC" w:rsidP="00CA78CC">
      <w:pPr>
        <w:pStyle w:val="juscontext"/>
        <w:shd w:val="clear" w:color="auto" w:fill="FFFFFF"/>
        <w:spacing w:before="0" w:beforeAutospacing="0" w:after="0" w:afterAutospacing="0"/>
        <w:jc w:val="both"/>
      </w:pPr>
      <w:r w:rsidRPr="00CA78CC">
        <w:t>- территория проведения собрания;</w:t>
      </w:r>
    </w:p>
    <w:p w:rsidR="00CA78CC" w:rsidRPr="00CA78CC" w:rsidRDefault="00CA78CC" w:rsidP="00CA78CC">
      <w:pPr>
        <w:pStyle w:val="juscontext"/>
        <w:shd w:val="clear" w:color="auto" w:fill="FFFFFF"/>
        <w:spacing w:before="0" w:beforeAutospacing="0" w:after="0" w:afterAutospacing="0"/>
        <w:jc w:val="both"/>
      </w:pPr>
      <w:r w:rsidRPr="00CA78CC">
        <w:t>- предполагаемое число участников;</w:t>
      </w:r>
    </w:p>
    <w:p w:rsidR="00CA78CC" w:rsidRPr="00CA78CC" w:rsidRDefault="00CA78CC" w:rsidP="00CA78CC">
      <w:pPr>
        <w:pStyle w:val="juscontext"/>
        <w:shd w:val="clear" w:color="auto" w:fill="FFFFFF"/>
        <w:spacing w:before="0" w:beforeAutospacing="0" w:after="0" w:afterAutospacing="0"/>
        <w:jc w:val="both"/>
      </w:pPr>
      <w:r w:rsidRPr="00CA78CC">
        <w:t>- выносимые на рассмотрение вопросы;</w:t>
      </w:r>
    </w:p>
    <w:p w:rsidR="00CA78CC" w:rsidRPr="00CA78CC" w:rsidRDefault="00CA78CC" w:rsidP="00CA78CC">
      <w:pPr>
        <w:pStyle w:val="juscontext"/>
        <w:shd w:val="clear" w:color="auto" w:fill="FFFFFF"/>
        <w:spacing w:before="0" w:beforeAutospacing="0" w:after="0" w:afterAutospacing="0"/>
        <w:jc w:val="both"/>
      </w:pPr>
      <w:r w:rsidRPr="00CA78CC">
        <w:t>- персональный состав инициативной группы с указанием фамилии, имени, отчества, места жительства и контактного телефона.</w:t>
      </w:r>
    </w:p>
    <w:p w:rsidR="00CA78CC" w:rsidRPr="00CA78CC" w:rsidRDefault="00EB4A38" w:rsidP="00CA78CC">
      <w:pPr>
        <w:pStyle w:val="juscontext"/>
        <w:shd w:val="clear" w:color="auto" w:fill="FFFFFF"/>
        <w:spacing w:before="0" w:beforeAutospacing="0" w:after="0" w:afterAutospacing="0"/>
        <w:jc w:val="both"/>
      </w:pPr>
      <w:r>
        <w:t xml:space="preserve">         </w:t>
      </w:r>
      <w:r w:rsidR="00CA78CC" w:rsidRPr="00CA78CC">
        <w:t>Муниципальный Совет муниципального образования вправе провести консультации (обсуждение) с инициативной группой о целесообразности проведения собрания по выносимым вопросам, направить инициативной группе свои замечания, предложения или мотивированные возражения.</w:t>
      </w:r>
    </w:p>
    <w:p w:rsidR="00CA78CC" w:rsidRPr="00CA78CC" w:rsidRDefault="00EB4A38" w:rsidP="00CA78CC">
      <w:pPr>
        <w:pStyle w:val="juscontext"/>
        <w:shd w:val="clear" w:color="auto" w:fill="FFFFFF"/>
        <w:spacing w:before="0" w:beforeAutospacing="0" w:after="0" w:afterAutospacing="0"/>
        <w:jc w:val="both"/>
      </w:pPr>
      <w:r>
        <w:t xml:space="preserve">         </w:t>
      </w:r>
      <w:r w:rsidR="00CA78CC" w:rsidRPr="00CA78CC">
        <w:t>По общему согласию инициативной группы и Муниципального Совета муниципального образования, дата, время, место проведения собрания, территория проведения собрания и выносимые на рассмотрение вопросы могут быть изменены.</w:t>
      </w:r>
    </w:p>
    <w:p w:rsidR="00CA78CC" w:rsidRPr="00CA78CC" w:rsidRDefault="00CA78CC" w:rsidP="00CA78CC">
      <w:pPr>
        <w:pStyle w:val="juscontext"/>
        <w:shd w:val="clear" w:color="auto" w:fill="FFFFFF"/>
        <w:spacing w:before="0" w:beforeAutospacing="0" w:after="0" w:afterAutospacing="0"/>
        <w:jc w:val="both"/>
      </w:pPr>
      <w:r w:rsidRPr="00CA78CC">
        <w:t>2.5. Организация проведения собрания возлагается на инициатора проведения собрания.</w:t>
      </w:r>
      <w:r w:rsidR="00EB4A38">
        <w:t xml:space="preserve"> </w:t>
      </w:r>
      <w:r w:rsidRPr="00CA78CC">
        <w:t>Глава муниципального образования, иные должностные лица местного самоуправления в пределах собственных полномочий оказывают содействие инициативной группе в решении организационных вопросов проведения собрания.</w:t>
      </w:r>
    </w:p>
    <w:p w:rsidR="00CA78CC" w:rsidRPr="00CA78CC" w:rsidRDefault="00CA78CC" w:rsidP="00CA78CC">
      <w:pPr>
        <w:pStyle w:val="juscontext"/>
        <w:shd w:val="clear" w:color="auto" w:fill="FFFFFF"/>
        <w:spacing w:before="0" w:beforeAutospacing="0" w:after="0" w:afterAutospacing="0"/>
        <w:jc w:val="both"/>
      </w:pPr>
      <w:r w:rsidRPr="00CA78CC">
        <w:t>2.6.</w:t>
      </w:r>
      <w:r w:rsidR="00EB4A38">
        <w:t xml:space="preserve"> </w:t>
      </w:r>
      <w:r w:rsidRPr="00CA78CC">
        <w:t xml:space="preserve">Инициатор проведения собрания обязан заблаговременно, но не </w:t>
      </w:r>
      <w:proofErr w:type="gramStart"/>
      <w:r w:rsidRPr="00CA78CC">
        <w:t>позднее</w:t>
      </w:r>
      <w:proofErr w:type="gramEnd"/>
      <w:r w:rsidRPr="00CA78CC">
        <w:t xml:space="preserve"> чем за три дня оповестить граждан, проживающих на территории проведения собрания, о дате, времени и месте проведения собрания, выносимых на рассмотрение вопросах с обязательным указанием инициатора собрания и контактной информации.</w:t>
      </w:r>
    </w:p>
    <w:p w:rsidR="00CA78CC" w:rsidRDefault="00CA78CC" w:rsidP="00CA78CC">
      <w:pPr>
        <w:pStyle w:val="juscontext"/>
        <w:shd w:val="clear" w:color="auto" w:fill="FFFFFF"/>
        <w:spacing w:before="0" w:beforeAutospacing="0" w:after="0" w:afterAutospacing="0"/>
        <w:jc w:val="both"/>
      </w:pPr>
      <w:r w:rsidRPr="00CA78CC">
        <w:t>2.7.</w:t>
      </w:r>
      <w:r w:rsidR="00EB4A38">
        <w:t xml:space="preserve"> </w:t>
      </w:r>
      <w:r w:rsidRPr="00CA78CC">
        <w:t>Инициатор проведения собрания должен обеспечить возможность заблаговременного ознакомления с материалами, относящимися к вопросам, выносимым на рассмотрение собрания.</w:t>
      </w:r>
    </w:p>
    <w:p w:rsidR="00EB4A38" w:rsidRPr="00CA78CC" w:rsidRDefault="00EB4A38" w:rsidP="00CA78CC">
      <w:pPr>
        <w:pStyle w:val="juscontext"/>
        <w:shd w:val="clear" w:color="auto" w:fill="FFFFFF"/>
        <w:spacing w:before="0" w:beforeAutospacing="0" w:after="0" w:afterAutospacing="0"/>
        <w:jc w:val="both"/>
      </w:pPr>
    </w:p>
    <w:p w:rsidR="00CA78CC" w:rsidRPr="00EB4A38" w:rsidRDefault="00CA78CC" w:rsidP="00EB4A38">
      <w:pPr>
        <w:pStyle w:val="4"/>
        <w:shd w:val="clear" w:color="auto" w:fill="FFFFFF"/>
        <w:spacing w:before="0" w:line="240" w:lineRule="auto"/>
        <w:jc w:val="center"/>
        <w:rPr>
          <w:rFonts w:ascii="Times New Roman" w:hAnsi="Times New Roman" w:cs="Times New Roman"/>
          <w:bCs w:val="0"/>
          <w:i w:val="0"/>
          <w:color w:val="auto"/>
          <w:sz w:val="24"/>
          <w:szCs w:val="24"/>
        </w:rPr>
      </w:pPr>
      <w:r w:rsidRPr="00EB4A38">
        <w:rPr>
          <w:rFonts w:ascii="Times New Roman" w:hAnsi="Times New Roman" w:cs="Times New Roman"/>
          <w:bCs w:val="0"/>
          <w:i w:val="0"/>
          <w:color w:val="auto"/>
          <w:sz w:val="24"/>
          <w:szCs w:val="24"/>
        </w:rPr>
        <w:t>3. Порядок проведения собрания</w:t>
      </w:r>
    </w:p>
    <w:p w:rsidR="00CA78CC" w:rsidRPr="00CA78CC" w:rsidRDefault="00CA78CC" w:rsidP="00CA78CC">
      <w:pPr>
        <w:pStyle w:val="juscontext"/>
        <w:shd w:val="clear" w:color="auto" w:fill="FFFFFF"/>
        <w:spacing w:before="0" w:beforeAutospacing="0" w:after="0" w:afterAutospacing="0"/>
        <w:jc w:val="both"/>
      </w:pPr>
      <w:r w:rsidRPr="00CA78CC">
        <w:t>3.1. До начала собрания представители инициатора его проведения проводят регистрацию участников собрания.</w:t>
      </w:r>
    </w:p>
    <w:p w:rsidR="00CA78CC" w:rsidRPr="00CA78CC" w:rsidRDefault="00CA78CC" w:rsidP="00CA78CC">
      <w:pPr>
        <w:pStyle w:val="juscontext"/>
        <w:shd w:val="clear" w:color="auto" w:fill="FFFFFF"/>
        <w:spacing w:before="0" w:beforeAutospacing="0" w:after="0" w:afterAutospacing="0"/>
        <w:jc w:val="both"/>
      </w:pPr>
      <w:r w:rsidRPr="00CA78CC">
        <w:t>3.2. Собрание считается правомочным, если в нем принимает участие не менее 51 (пятидесяти одного) процента от общего количества обладающих избирательным правом жителей, зарегистрированных на территории проведения собрания.</w:t>
      </w:r>
    </w:p>
    <w:p w:rsidR="00CA78CC" w:rsidRPr="00CA78CC" w:rsidRDefault="00CA78CC" w:rsidP="00CA78CC">
      <w:pPr>
        <w:pStyle w:val="juscontext"/>
        <w:shd w:val="clear" w:color="auto" w:fill="FFFFFF"/>
        <w:spacing w:before="0" w:beforeAutospacing="0" w:after="0" w:afterAutospacing="0"/>
        <w:jc w:val="both"/>
      </w:pPr>
      <w:r w:rsidRPr="00CA78CC">
        <w:t>3.3. Собрание открывает представитель инициатора его проведения. Для ведения собрания избирается президиум, состоящий из председателя, секретаря собрания и других лиц по усмотрению участников собрания.</w:t>
      </w:r>
    </w:p>
    <w:p w:rsidR="00CA78CC" w:rsidRPr="00CA78CC" w:rsidRDefault="00EB4A38" w:rsidP="00CA78CC">
      <w:pPr>
        <w:pStyle w:val="juscontext"/>
        <w:shd w:val="clear" w:color="auto" w:fill="FFFFFF"/>
        <w:spacing w:before="0" w:beforeAutospacing="0" w:after="0" w:afterAutospacing="0"/>
        <w:jc w:val="both"/>
      </w:pPr>
      <w:r>
        <w:t xml:space="preserve">         </w:t>
      </w:r>
      <w:r w:rsidR="00CA78CC" w:rsidRPr="00CA78CC">
        <w:t>Выборы состава президиума, утверждение повестки дня, регламента проведения собрания производятся простым большинством голосов участников собрания по представлению инициатора проведения собрания или участников собрания.</w:t>
      </w:r>
    </w:p>
    <w:p w:rsidR="00CA78CC" w:rsidRPr="00CA78CC" w:rsidRDefault="00EB4A38" w:rsidP="00CA78CC">
      <w:pPr>
        <w:pStyle w:val="juscontext"/>
        <w:shd w:val="clear" w:color="auto" w:fill="FFFFFF"/>
        <w:spacing w:before="0" w:beforeAutospacing="0" w:after="0" w:afterAutospacing="0"/>
        <w:jc w:val="both"/>
      </w:pPr>
      <w:r>
        <w:t xml:space="preserve">         </w:t>
      </w:r>
      <w:r w:rsidR="00CA78CC" w:rsidRPr="00CA78CC">
        <w:t>До утверждения повестки дня собрания любой гражданин, зарегистрированный в качестве участника собрания, а также представители органов местного самоуправления и должностных лиц местного самоуправления Смольнинское могут вынести на обсуждение вопрос о дополнении повестки дня.</w:t>
      </w:r>
    </w:p>
    <w:p w:rsidR="00CA78CC" w:rsidRPr="00CA78CC" w:rsidRDefault="00CA78CC" w:rsidP="00CA78CC">
      <w:pPr>
        <w:pStyle w:val="juscontext"/>
        <w:shd w:val="clear" w:color="auto" w:fill="FFFFFF"/>
        <w:spacing w:before="0" w:beforeAutospacing="0" w:after="0" w:afterAutospacing="0"/>
        <w:jc w:val="both"/>
      </w:pPr>
      <w:r w:rsidRPr="00CA78CC">
        <w:t>3.4. Решение собрания по вопросам повестки дня принимается простым большинством голосов открытым голосованием. Собрание может принять решение о проведении тайного голосования. В этом случае его участники избирают счетную комиссию.</w:t>
      </w:r>
    </w:p>
    <w:p w:rsidR="00CA78CC" w:rsidRPr="00CA78CC" w:rsidRDefault="00994EB8" w:rsidP="00CA78CC">
      <w:pPr>
        <w:pStyle w:val="juscontext"/>
        <w:shd w:val="clear" w:color="auto" w:fill="FFFFFF"/>
        <w:spacing w:before="0" w:beforeAutospacing="0" w:after="0" w:afterAutospacing="0"/>
        <w:jc w:val="both"/>
      </w:pPr>
      <w:r>
        <w:t xml:space="preserve">         </w:t>
      </w:r>
      <w:r w:rsidR="00CA78CC" w:rsidRPr="00CA78CC">
        <w:t>В голосовании участвуют обладающие избирательным правом жители соответствующей территории, зарегистрированные в качестве участников собрания. Представители органов местного самоуправления и иные лица, имеющие право на участие в собрании в соответствии с настоящим Положением, имеют право совещательного голоса.</w:t>
      </w:r>
    </w:p>
    <w:p w:rsidR="00CA78CC" w:rsidRPr="00CA78CC" w:rsidRDefault="00CA78CC" w:rsidP="00CA78CC">
      <w:pPr>
        <w:pStyle w:val="juscontext"/>
        <w:shd w:val="clear" w:color="auto" w:fill="FFFFFF"/>
        <w:spacing w:before="0" w:beforeAutospacing="0" w:after="0" w:afterAutospacing="0"/>
        <w:jc w:val="both"/>
      </w:pPr>
      <w:r w:rsidRPr="00CA78CC">
        <w:lastRenderedPageBreak/>
        <w:t>3.5. Секретарь собрания ведет протокол собрания, содержащий в обязательном порядке следующие сведения:</w:t>
      </w:r>
    </w:p>
    <w:p w:rsidR="00CA78CC" w:rsidRPr="00CA78CC" w:rsidRDefault="00CA78CC" w:rsidP="00CA78CC">
      <w:pPr>
        <w:pStyle w:val="juscontext"/>
        <w:shd w:val="clear" w:color="auto" w:fill="FFFFFF"/>
        <w:spacing w:before="0" w:beforeAutospacing="0" w:after="0" w:afterAutospacing="0"/>
        <w:jc w:val="both"/>
      </w:pPr>
      <w:r w:rsidRPr="00CA78CC">
        <w:t>- территория проведения собрания;</w:t>
      </w:r>
    </w:p>
    <w:p w:rsidR="00CA78CC" w:rsidRPr="00CA78CC" w:rsidRDefault="00CA78CC" w:rsidP="00CA78CC">
      <w:pPr>
        <w:pStyle w:val="juscontext"/>
        <w:shd w:val="clear" w:color="auto" w:fill="FFFFFF"/>
        <w:spacing w:before="0" w:beforeAutospacing="0" w:after="0" w:afterAutospacing="0"/>
        <w:jc w:val="both"/>
      </w:pPr>
      <w:r w:rsidRPr="00CA78CC">
        <w:t>- количество жителей, имеющих право участвовать в собрании;</w:t>
      </w:r>
    </w:p>
    <w:p w:rsidR="00CA78CC" w:rsidRPr="00CA78CC" w:rsidRDefault="00CA78CC" w:rsidP="00CA78CC">
      <w:pPr>
        <w:pStyle w:val="juscontext"/>
        <w:shd w:val="clear" w:color="auto" w:fill="FFFFFF"/>
        <w:spacing w:before="0" w:beforeAutospacing="0" w:after="0" w:afterAutospacing="0"/>
        <w:jc w:val="both"/>
      </w:pPr>
      <w:r w:rsidRPr="00CA78CC">
        <w:t>- количество жителей, зарегистрированных в качестве участников собрания;</w:t>
      </w:r>
    </w:p>
    <w:p w:rsidR="00CA78CC" w:rsidRPr="00CA78CC" w:rsidRDefault="00CA78CC" w:rsidP="00CA78CC">
      <w:pPr>
        <w:pStyle w:val="juscontext"/>
        <w:shd w:val="clear" w:color="auto" w:fill="FFFFFF"/>
        <w:spacing w:before="0" w:beforeAutospacing="0" w:after="0" w:afterAutospacing="0"/>
        <w:jc w:val="both"/>
      </w:pPr>
      <w:r w:rsidRPr="00CA78CC">
        <w:t>- инициатор проведения собрания;</w:t>
      </w:r>
    </w:p>
    <w:p w:rsidR="00CA78CC" w:rsidRPr="00CA78CC" w:rsidRDefault="00CA78CC" w:rsidP="00CA78CC">
      <w:pPr>
        <w:pStyle w:val="juscontext"/>
        <w:shd w:val="clear" w:color="auto" w:fill="FFFFFF"/>
        <w:spacing w:before="0" w:beforeAutospacing="0" w:after="0" w:afterAutospacing="0"/>
        <w:jc w:val="both"/>
      </w:pPr>
      <w:r w:rsidRPr="00CA78CC">
        <w:t>- дата, время и место проведения собрания;</w:t>
      </w:r>
    </w:p>
    <w:p w:rsidR="00CA78CC" w:rsidRPr="00CA78CC" w:rsidRDefault="00CA78CC" w:rsidP="00CA78CC">
      <w:pPr>
        <w:pStyle w:val="juscontext"/>
        <w:shd w:val="clear" w:color="auto" w:fill="FFFFFF"/>
        <w:spacing w:before="0" w:beforeAutospacing="0" w:after="0" w:afterAutospacing="0"/>
        <w:jc w:val="both"/>
      </w:pPr>
      <w:r w:rsidRPr="00CA78CC">
        <w:t>- состав президиума;</w:t>
      </w:r>
    </w:p>
    <w:p w:rsidR="00CA78CC" w:rsidRPr="00CA78CC" w:rsidRDefault="00CA78CC" w:rsidP="00CA78CC">
      <w:pPr>
        <w:pStyle w:val="juscontext"/>
        <w:shd w:val="clear" w:color="auto" w:fill="FFFFFF"/>
        <w:spacing w:before="0" w:beforeAutospacing="0" w:after="0" w:afterAutospacing="0"/>
        <w:jc w:val="both"/>
      </w:pPr>
      <w:r w:rsidRPr="00CA78CC">
        <w:t>- полная формулировка рассматриваемых вопросов;</w:t>
      </w:r>
    </w:p>
    <w:p w:rsidR="00CA78CC" w:rsidRPr="00CA78CC" w:rsidRDefault="00CA78CC" w:rsidP="00CA78CC">
      <w:pPr>
        <w:pStyle w:val="juscontext"/>
        <w:shd w:val="clear" w:color="auto" w:fill="FFFFFF"/>
        <w:spacing w:before="0" w:beforeAutospacing="0" w:after="0" w:afterAutospacing="0"/>
        <w:jc w:val="both"/>
      </w:pPr>
      <w:r w:rsidRPr="00CA78CC">
        <w:t>- фамилии выступивших, краткое содержание выступлений по рассматриваемым вопросам;</w:t>
      </w:r>
    </w:p>
    <w:p w:rsidR="00CA78CC" w:rsidRPr="00CA78CC" w:rsidRDefault="00CA78CC" w:rsidP="00CA78CC">
      <w:pPr>
        <w:pStyle w:val="juscontext"/>
        <w:shd w:val="clear" w:color="auto" w:fill="FFFFFF"/>
        <w:spacing w:before="0" w:beforeAutospacing="0" w:after="0" w:afterAutospacing="0"/>
        <w:jc w:val="both"/>
      </w:pPr>
      <w:r w:rsidRPr="00CA78CC">
        <w:t>- принятое решение;</w:t>
      </w:r>
    </w:p>
    <w:p w:rsidR="00CA78CC" w:rsidRPr="00CA78CC" w:rsidRDefault="00CA78CC" w:rsidP="00CA78CC">
      <w:pPr>
        <w:pStyle w:val="juscontext"/>
        <w:shd w:val="clear" w:color="auto" w:fill="FFFFFF"/>
        <w:spacing w:before="0" w:beforeAutospacing="0" w:after="0" w:afterAutospacing="0"/>
        <w:jc w:val="both"/>
      </w:pPr>
      <w:r w:rsidRPr="00CA78CC">
        <w:t>- список участвующих в собрании представителей органов местного самоуправления и приглашенных лиц.</w:t>
      </w:r>
    </w:p>
    <w:p w:rsidR="00CA78CC" w:rsidRPr="00CA78CC" w:rsidRDefault="00994EB8" w:rsidP="00CA78CC">
      <w:pPr>
        <w:pStyle w:val="juscontext"/>
        <w:shd w:val="clear" w:color="auto" w:fill="FFFFFF"/>
        <w:spacing w:before="0" w:beforeAutospacing="0" w:after="0" w:afterAutospacing="0"/>
        <w:jc w:val="both"/>
      </w:pPr>
      <w:r>
        <w:t xml:space="preserve">         </w:t>
      </w:r>
      <w:r w:rsidR="00CA78CC" w:rsidRPr="00CA78CC">
        <w:t>Протокол зачитывается председателем собрания участникам собрания, утверждается решением собрания, подписывается председателем и секретарем собрания и передается инициаторам проведения собрания, с обязательным предоставлением (передачей) заверенной копии дан</w:t>
      </w:r>
      <w:r w:rsidR="00A250A7">
        <w:t>ного протокола в Муниципальный С</w:t>
      </w:r>
      <w:r w:rsidR="00CA78CC" w:rsidRPr="00CA78CC">
        <w:t xml:space="preserve">овет МО Смольнинское. </w:t>
      </w:r>
    </w:p>
    <w:p w:rsidR="00CA78CC" w:rsidRDefault="00CA78CC" w:rsidP="00CA78CC">
      <w:pPr>
        <w:pStyle w:val="juscontext"/>
        <w:shd w:val="clear" w:color="auto" w:fill="FFFFFF"/>
        <w:spacing w:before="0" w:beforeAutospacing="0" w:after="0" w:afterAutospacing="0"/>
        <w:jc w:val="both"/>
      </w:pPr>
      <w:r w:rsidRPr="00CA78CC">
        <w:t xml:space="preserve">3.6. Итоги собрания подлежат официальному опубликованию (обнародованию) в течение </w:t>
      </w:r>
      <w:r w:rsidR="00A250A7">
        <w:t>одного</w:t>
      </w:r>
      <w:r w:rsidRPr="00CA78CC">
        <w:t xml:space="preserve"> </w:t>
      </w:r>
      <w:r w:rsidR="00A250A7">
        <w:t>месяца</w:t>
      </w:r>
      <w:r w:rsidRPr="00CA78CC">
        <w:t xml:space="preserve"> со дня проведения собрания.</w:t>
      </w:r>
    </w:p>
    <w:p w:rsidR="00994EB8" w:rsidRPr="00CA78CC" w:rsidRDefault="00994EB8" w:rsidP="00CA78CC">
      <w:pPr>
        <w:pStyle w:val="juscontext"/>
        <w:shd w:val="clear" w:color="auto" w:fill="FFFFFF"/>
        <w:spacing w:before="0" w:beforeAutospacing="0" w:after="0" w:afterAutospacing="0"/>
        <w:jc w:val="both"/>
      </w:pPr>
    </w:p>
    <w:p w:rsidR="00CA78CC" w:rsidRPr="00994EB8" w:rsidRDefault="00CA78CC" w:rsidP="00994EB8">
      <w:pPr>
        <w:pStyle w:val="4"/>
        <w:shd w:val="clear" w:color="auto" w:fill="FFFFFF"/>
        <w:spacing w:before="0" w:line="240" w:lineRule="auto"/>
        <w:jc w:val="center"/>
        <w:rPr>
          <w:rFonts w:ascii="Times New Roman" w:hAnsi="Times New Roman" w:cs="Times New Roman"/>
          <w:bCs w:val="0"/>
          <w:i w:val="0"/>
          <w:color w:val="auto"/>
          <w:sz w:val="24"/>
          <w:szCs w:val="24"/>
        </w:rPr>
      </w:pPr>
      <w:bookmarkStart w:id="0" w:name="_GoBack"/>
      <w:bookmarkEnd w:id="0"/>
      <w:r w:rsidRPr="00994EB8">
        <w:rPr>
          <w:rFonts w:ascii="Times New Roman" w:hAnsi="Times New Roman" w:cs="Times New Roman"/>
          <w:bCs w:val="0"/>
          <w:i w:val="0"/>
          <w:color w:val="auto"/>
          <w:sz w:val="24"/>
          <w:szCs w:val="24"/>
        </w:rPr>
        <w:t>4. Заключительные положения</w:t>
      </w:r>
    </w:p>
    <w:p w:rsidR="00CA78CC" w:rsidRPr="00CA78CC" w:rsidRDefault="00CA78CC" w:rsidP="00CA78CC">
      <w:pPr>
        <w:pStyle w:val="juscontext"/>
        <w:shd w:val="clear" w:color="auto" w:fill="FFFFFF"/>
        <w:spacing w:before="0" w:beforeAutospacing="0" w:after="0" w:afterAutospacing="0"/>
        <w:jc w:val="both"/>
      </w:pPr>
      <w:r w:rsidRPr="00CA78CC">
        <w:t>4.1. Решения собрания не могут нарушать имущественные и иные права граждан, объединений собственников жилья, других организаций и юридических лиц.</w:t>
      </w:r>
    </w:p>
    <w:p w:rsidR="00CA78CC" w:rsidRPr="00CA78CC" w:rsidRDefault="00994EB8" w:rsidP="00CA78CC">
      <w:pPr>
        <w:pStyle w:val="juscontext"/>
        <w:shd w:val="clear" w:color="auto" w:fill="FFFFFF"/>
        <w:spacing w:before="0" w:beforeAutospacing="0" w:after="0" w:afterAutospacing="0"/>
        <w:jc w:val="both"/>
      </w:pPr>
      <w:r>
        <w:t xml:space="preserve">         </w:t>
      </w:r>
      <w:r w:rsidR="00CA78CC" w:rsidRPr="00CA78CC">
        <w:t>Решения собрания носят рекомендательный характер для органов местного самоуправления и должностных лиц местного самоуправления, граждан, проживающих на территории проведения собрания, предприятий, организаций и иных лиц.</w:t>
      </w:r>
    </w:p>
    <w:p w:rsidR="00CA78CC" w:rsidRPr="00CA78CC" w:rsidRDefault="00CA78CC" w:rsidP="00CA78CC">
      <w:pPr>
        <w:pStyle w:val="juscontext"/>
        <w:shd w:val="clear" w:color="auto" w:fill="FFFFFF"/>
        <w:spacing w:before="0" w:beforeAutospacing="0" w:after="0" w:afterAutospacing="0"/>
        <w:jc w:val="both"/>
      </w:pPr>
      <w:r w:rsidRPr="00CA78CC">
        <w:t>4.2. Собрание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во взаимоотношениях с органами местного самоуправления и должностными лицами местного самоуправления.</w:t>
      </w:r>
    </w:p>
    <w:p w:rsidR="00CA78CC" w:rsidRPr="00CA78CC" w:rsidRDefault="00994EB8" w:rsidP="00CA78CC">
      <w:pPr>
        <w:pStyle w:val="juscontext"/>
        <w:shd w:val="clear" w:color="auto" w:fill="FFFFFF"/>
        <w:spacing w:before="0" w:beforeAutospacing="0" w:after="0" w:afterAutospacing="0"/>
        <w:jc w:val="both"/>
      </w:pPr>
      <w:r>
        <w:t xml:space="preserve">          </w:t>
      </w:r>
      <w:r w:rsidR="00CA78CC" w:rsidRPr="00CA78CC">
        <w:t>Обращения собрания направляются в органы местного самоуправления и должностным лицам местного самоуправления, к компетенции которых отнесено решение содержащихся в обращениях вопросов.</w:t>
      </w:r>
    </w:p>
    <w:p w:rsidR="00CA78CC" w:rsidRPr="00CA78CC" w:rsidRDefault="00CA78CC" w:rsidP="00CA78CC">
      <w:pPr>
        <w:pStyle w:val="juscontext"/>
        <w:shd w:val="clear" w:color="auto" w:fill="FFFFFF"/>
        <w:spacing w:before="0" w:beforeAutospacing="0" w:after="0" w:afterAutospacing="0"/>
        <w:jc w:val="both"/>
      </w:pPr>
      <w:r w:rsidRPr="00CA78CC">
        <w:t xml:space="preserve">4.3 </w:t>
      </w:r>
      <w:r w:rsidR="00A250A7">
        <w:t>Обращения,</w:t>
      </w:r>
      <w:r w:rsidRPr="00CA78CC">
        <w:t xml:space="preserve"> принят</w:t>
      </w:r>
      <w:r w:rsidR="00A250A7">
        <w:t>ые</w:t>
      </w:r>
      <w:r w:rsidRPr="00CA78CC">
        <w:t xml:space="preserve"> на собрании, подлеж</w:t>
      </w:r>
      <w:r w:rsidR="00A250A7">
        <w:t>а</w:t>
      </w:r>
      <w:r w:rsidRPr="00CA78CC">
        <w:t xml:space="preserve">т обязательному рассмотрению органами местного самоуправления и должностными лицами местного самоуправления в порядке и сроки, установленные Федеральным законом от 2 мая 2006 года </w:t>
      </w:r>
      <w:r w:rsidR="00994EB8">
        <w:t>№ 59-ФЗ «</w:t>
      </w:r>
      <w:r w:rsidRPr="00CA78CC">
        <w:t>О порядке рассмотрения обращений граждан Российской Федерации</w:t>
      </w:r>
      <w:r w:rsidR="00994EB8">
        <w:t>»</w:t>
      </w:r>
      <w:r w:rsidRPr="00CA78CC">
        <w:t>.</w:t>
      </w:r>
    </w:p>
    <w:p w:rsidR="00CA78CC" w:rsidRPr="00CA78CC" w:rsidRDefault="00994EB8" w:rsidP="00CA78CC">
      <w:pPr>
        <w:pStyle w:val="juscontext"/>
        <w:shd w:val="clear" w:color="auto" w:fill="FFFFFF"/>
        <w:spacing w:before="0" w:beforeAutospacing="0" w:after="0" w:afterAutospacing="0"/>
        <w:jc w:val="both"/>
      </w:pPr>
      <w:r>
        <w:t xml:space="preserve">        </w:t>
      </w:r>
      <w:r w:rsidR="00CA78CC" w:rsidRPr="00CA78CC">
        <w:t>Органы местного самоуправления и должностные лица местного самоуправления обязаны по итогам рассмотрения обращения направить председателю собрания или другому лицу, уполномоченному собранием, мотивированный ответ по существу решения в письменной форме.</w:t>
      </w:r>
    </w:p>
    <w:p w:rsidR="00CA78CC" w:rsidRPr="00CA78CC" w:rsidRDefault="00CA78CC" w:rsidP="00CA78CC">
      <w:pPr>
        <w:pStyle w:val="juscontext"/>
        <w:shd w:val="clear" w:color="auto" w:fill="FFFFFF"/>
        <w:spacing w:before="0" w:beforeAutospacing="0" w:after="0" w:afterAutospacing="0"/>
        <w:jc w:val="both"/>
      </w:pPr>
      <w:r w:rsidRPr="00CA78CC">
        <w:t>4.4. Расходы, связанные с организацией и проведением собрания, возлагаются на инициатора проведения собрания.</w:t>
      </w:r>
    </w:p>
    <w:p w:rsidR="00DE0058" w:rsidRPr="00CA78CC" w:rsidRDefault="00DE0058" w:rsidP="00CA78CC"/>
    <w:sectPr w:rsidR="00DE0058" w:rsidRPr="00CA78CC" w:rsidSect="0065476C">
      <w:pgSz w:w="11906" w:h="16838"/>
      <w:pgMar w:top="992" w:right="566" w:bottom="851" w:left="156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B33EA"/>
    <w:multiLevelType w:val="hybridMultilevel"/>
    <w:tmpl w:val="DFAA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6D5535"/>
    <w:multiLevelType w:val="hybridMultilevel"/>
    <w:tmpl w:val="A0986B76"/>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920654E"/>
    <w:multiLevelType w:val="hybridMultilevel"/>
    <w:tmpl w:val="76D8AFD8"/>
    <w:lvl w:ilvl="0" w:tplc="795051CC">
      <w:start w:val="1"/>
      <w:numFmt w:val="decimal"/>
      <w:lvlText w:val="%1."/>
      <w:lvlJc w:val="left"/>
      <w:pPr>
        <w:ind w:left="360" w:hanging="360"/>
      </w:pPr>
      <w:rPr>
        <w:rFonts w:hint="default"/>
        <w:i w:val="0"/>
        <w:color w:val="auto"/>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B0155"/>
    <w:rsid w:val="00004AE1"/>
    <w:rsid w:val="00006B52"/>
    <w:rsid w:val="00014C2B"/>
    <w:rsid w:val="00025BDB"/>
    <w:rsid w:val="00032DBB"/>
    <w:rsid w:val="000342B5"/>
    <w:rsid w:val="00044715"/>
    <w:rsid w:val="00055530"/>
    <w:rsid w:val="000A254D"/>
    <w:rsid w:val="000A467C"/>
    <w:rsid w:val="000A5199"/>
    <w:rsid w:val="000A65AA"/>
    <w:rsid w:val="000B27FA"/>
    <w:rsid w:val="000B6F9D"/>
    <w:rsid w:val="000C0528"/>
    <w:rsid w:val="000C318F"/>
    <w:rsid w:val="000D321C"/>
    <w:rsid w:val="000D523C"/>
    <w:rsid w:val="000D73B9"/>
    <w:rsid w:val="000E6B4C"/>
    <w:rsid w:val="000F75BB"/>
    <w:rsid w:val="00107504"/>
    <w:rsid w:val="00116CE7"/>
    <w:rsid w:val="0012202E"/>
    <w:rsid w:val="00127DB9"/>
    <w:rsid w:val="0013157F"/>
    <w:rsid w:val="0013698D"/>
    <w:rsid w:val="001417B8"/>
    <w:rsid w:val="001430D3"/>
    <w:rsid w:val="00156BED"/>
    <w:rsid w:val="0016274D"/>
    <w:rsid w:val="00171263"/>
    <w:rsid w:val="00174BD6"/>
    <w:rsid w:val="001816A2"/>
    <w:rsid w:val="00183A50"/>
    <w:rsid w:val="001A72FC"/>
    <w:rsid w:val="001A7F5B"/>
    <w:rsid w:val="001D13C3"/>
    <w:rsid w:val="001E6253"/>
    <w:rsid w:val="00211730"/>
    <w:rsid w:val="0022132B"/>
    <w:rsid w:val="002230B2"/>
    <w:rsid w:val="002327B7"/>
    <w:rsid w:val="00241FC2"/>
    <w:rsid w:val="0025212E"/>
    <w:rsid w:val="00261854"/>
    <w:rsid w:val="00262F93"/>
    <w:rsid w:val="0026386D"/>
    <w:rsid w:val="00281353"/>
    <w:rsid w:val="002A4210"/>
    <w:rsid w:val="002A5CF8"/>
    <w:rsid w:val="002A6B22"/>
    <w:rsid w:val="002A786E"/>
    <w:rsid w:val="002B2F3E"/>
    <w:rsid w:val="002B5C38"/>
    <w:rsid w:val="002B7E72"/>
    <w:rsid w:val="002C249F"/>
    <w:rsid w:val="002D082B"/>
    <w:rsid w:val="002D32B9"/>
    <w:rsid w:val="002D78EC"/>
    <w:rsid w:val="0030041B"/>
    <w:rsid w:val="00301EF0"/>
    <w:rsid w:val="003126A6"/>
    <w:rsid w:val="00315B8D"/>
    <w:rsid w:val="00316221"/>
    <w:rsid w:val="00324EC1"/>
    <w:rsid w:val="00341920"/>
    <w:rsid w:val="00346753"/>
    <w:rsid w:val="00390A5B"/>
    <w:rsid w:val="00395C5B"/>
    <w:rsid w:val="00395F85"/>
    <w:rsid w:val="003A2A41"/>
    <w:rsid w:val="003A6CFC"/>
    <w:rsid w:val="003B027B"/>
    <w:rsid w:val="003E4026"/>
    <w:rsid w:val="003E4526"/>
    <w:rsid w:val="003F0931"/>
    <w:rsid w:val="003F59B3"/>
    <w:rsid w:val="004058D4"/>
    <w:rsid w:val="004263B3"/>
    <w:rsid w:val="00433208"/>
    <w:rsid w:val="00433329"/>
    <w:rsid w:val="004428D4"/>
    <w:rsid w:val="0044563D"/>
    <w:rsid w:val="00461D1A"/>
    <w:rsid w:val="004625FE"/>
    <w:rsid w:val="004636EF"/>
    <w:rsid w:val="00463E4C"/>
    <w:rsid w:val="00466E3F"/>
    <w:rsid w:val="0047322C"/>
    <w:rsid w:val="004B0155"/>
    <w:rsid w:val="004D3A60"/>
    <w:rsid w:val="004E2A59"/>
    <w:rsid w:val="004E5D12"/>
    <w:rsid w:val="0050298C"/>
    <w:rsid w:val="0051015D"/>
    <w:rsid w:val="00512B45"/>
    <w:rsid w:val="005140D9"/>
    <w:rsid w:val="00514CEC"/>
    <w:rsid w:val="0052018C"/>
    <w:rsid w:val="0052060D"/>
    <w:rsid w:val="00523E65"/>
    <w:rsid w:val="0052443D"/>
    <w:rsid w:val="005253FD"/>
    <w:rsid w:val="005257EC"/>
    <w:rsid w:val="00530D95"/>
    <w:rsid w:val="005351CA"/>
    <w:rsid w:val="0054796F"/>
    <w:rsid w:val="0055343A"/>
    <w:rsid w:val="005753CC"/>
    <w:rsid w:val="0058282B"/>
    <w:rsid w:val="00584166"/>
    <w:rsid w:val="005933BE"/>
    <w:rsid w:val="005966AB"/>
    <w:rsid w:val="005B7C4E"/>
    <w:rsid w:val="005C3508"/>
    <w:rsid w:val="005C3638"/>
    <w:rsid w:val="005C4ABE"/>
    <w:rsid w:val="005D0034"/>
    <w:rsid w:val="005D46B4"/>
    <w:rsid w:val="005E6366"/>
    <w:rsid w:val="006051C0"/>
    <w:rsid w:val="00633957"/>
    <w:rsid w:val="006346A0"/>
    <w:rsid w:val="0065476C"/>
    <w:rsid w:val="006570E4"/>
    <w:rsid w:val="00657237"/>
    <w:rsid w:val="0065741C"/>
    <w:rsid w:val="00663D0A"/>
    <w:rsid w:val="00683B97"/>
    <w:rsid w:val="00697317"/>
    <w:rsid w:val="006A295D"/>
    <w:rsid w:val="006A47AB"/>
    <w:rsid w:val="006C0629"/>
    <w:rsid w:val="006C50EE"/>
    <w:rsid w:val="006F38CC"/>
    <w:rsid w:val="006F58E5"/>
    <w:rsid w:val="007063F7"/>
    <w:rsid w:val="007350DC"/>
    <w:rsid w:val="007375B2"/>
    <w:rsid w:val="00752B13"/>
    <w:rsid w:val="00762FC8"/>
    <w:rsid w:val="00781D91"/>
    <w:rsid w:val="00782FAB"/>
    <w:rsid w:val="00784627"/>
    <w:rsid w:val="0078685E"/>
    <w:rsid w:val="00786C2F"/>
    <w:rsid w:val="007962B5"/>
    <w:rsid w:val="007C27FA"/>
    <w:rsid w:val="007C355B"/>
    <w:rsid w:val="007E13BE"/>
    <w:rsid w:val="007F1F82"/>
    <w:rsid w:val="008002BB"/>
    <w:rsid w:val="0080531A"/>
    <w:rsid w:val="00812906"/>
    <w:rsid w:val="008147FA"/>
    <w:rsid w:val="008214AA"/>
    <w:rsid w:val="008255F8"/>
    <w:rsid w:val="0083048F"/>
    <w:rsid w:val="00840DAE"/>
    <w:rsid w:val="008410A2"/>
    <w:rsid w:val="0084194B"/>
    <w:rsid w:val="00843149"/>
    <w:rsid w:val="00847E7A"/>
    <w:rsid w:val="00854F91"/>
    <w:rsid w:val="00856FCC"/>
    <w:rsid w:val="00857305"/>
    <w:rsid w:val="008578B7"/>
    <w:rsid w:val="008631AD"/>
    <w:rsid w:val="008747C9"/>
    <w:rsid w:val="00883B02"/>
    <w:rsid w:val="008851BA"/>
    <w:rsid w:val="008940E3"/>
    <w:rsid w:val="008A02EE"/>
    <w:rsid w:val="008A6E22"/>
    <w:rsid w:val="008C18EF"/>
    <w:rsid w:val="008C23D5"/>
    <w:rsid w:val="008C36F3"/>
    <w:rsid w:val="008C3E8E"/>
    <w:rsid w:val="008D4C8F"/>
    <w:rsid w:val="008E2214"/>
    <w:rsid w:val="008F4747"/>
    <w:rsid w:val="00903368"/>
    <w:rsid w:val="00903F1E"/>
    <w:rsid w:val="009160E2"/>
    <w:rsid w:val="00926CC3"/>
    <w:rsid w:val="0093006E"/>
    <w:rsid w:val="00936EF9"/>
    <w:rsid w:val="009375CC"/>
    <w:rsid w:val="0094155E"/>
    <w:rsid w:val="009575DF"/>
    <w:rsid w:val="00957A66"/>
    <w:rsid w:val="00962F91"/>
    <w:rsid w:val="0097681E"/>
    <w:rsid w:val="009776DB"/>
    <w:rsid w:val="00983F39"/>
    <w:rsid w:val="00993367"/>
    <w:rsid w:val="00994EB8"/>
    <w:rsid w:val="009961A5"/>
    <w:rsid w:val="009A2353"/>
    <w:rsid w:val="009A6290"/>
    <w:rsid w:val="009A7978"/>
    <w:rsid w:val="009B07EA"/>
    <w:rsid w:val="009C2BAA"/>
    <w:rsid w:val="009C551F"/>
    <w:rsid w:val="009D0CDE"/>
    <w:rsid w:val="009D5152"/>
    <w:rsid w:val="009E4C9B"/>
    <w:rsid w:val="009E6D35"/>
    <w:rsid w:val="009F3D88"/>
    <w:rsid w:val="00A0697B"/>
    <w:rsid w:val="00A2146B"/>
    <w:rsid w:val="00A250A7"/>
    <w:rsid w:val="00A80EAE"/>
    <w:rsid w:val="00A94F78"/>
    <w:rsid w:val="00AD3A9F"/>
    <w:rsid w:val="00AF2576"/>
    <w:rsid w:val="00AF637D"/>
    <w:rsid w:val="00B03DEF"/>
    <w:rsid w:val="00B07985"/>
    <w:rsid w:val="00B16E8F"/>
    <w:rsid w:val="00B24A6A"/>
    <w:rsid w:val="00B27D4B"/>
    <w:rsid w:val="00B30E8B"/>
    <w:rsid w:val="00B30F6E"/>
    <w:rsid w:val="00B35127"/>
    <w:rsid w:val="00B45134"/>
    <w:rsid w:val="00B45D87"/>
    <w:rsid w:val="00B513AB"/>
    <w:rsid w:val="00B552D3"/>
    <w:rsid w:val="00B7596A"/>
    <w:rsid w:val="00B845D0"/>
    <w:rsid w:val="00B84C68"/>
    <w:rsid w:val="00B86539"/>
    <w:rsid w:val="00B875C5"/>
    <w:rsid w:val="00B9783F"/>
    <w:rsid w:val="00BA7D4C"/>
    <w:rsid w:val="00BB2181"/>
    <w:rsid w:val="00BC07C1"/>
    <w:rsid w:val="00BC7E21"/>
    <w:rsid w:val="00BD0AC5"/>
    <w:rsid w:val="00BD3D49"/>
    <w:rsid w:val="00BE61EB"/>
    <w:rsid w:val="00BF09BC"/>
    <w:rsid w:val="00BF702A"/>
    <w:rsid w:val="00BF7406"/>
    <w:rsid w:val="00C15361"/>
    <w:rsid w:val="00C157B3"/>
    <w:rsid w:val="00C21D21"/>
    <w:rsid w:val="00C30E9F"/>
    <w:rsid w:val="00C32E7D"/>
    <w:rsid w:val="00C40661"/>
    <w:rsid w:val="00C42652"/>
    <w:rsid w:val="00C42E4C"/>
    <w:rsid w:val="00C471C2"/>
    <w:rsid w:val="00C50A7D"/>
    <w:rsid w:val="00C52503"/>
    <w:rsid w:val="00C67C17"/>
    <w:rsid w:val="00C7770A"/>
    <w:rsid w:val="00CA78CC"/>
    <w:rsid w:val="00CB051C"/>
    <w:rsid w:val="00CB310C"/>
    <w:rsid w:val="00CB362A"/>
    <w:rsid w:val="00CD78F6"/>
    <w:rsid w:val="00D1774D"/>
    <w:rsid w:val="00D26B90"/>
    <w:rsid w:val="00D53F00"/>
    <w:rsid w:val="00D55499"/>
    <w:rsid w:val="00D64759"/>
    <w:rsid w:val="00D6751F"/>
    <w:rsid w:val="00D80207"/>
    <w:rsid w:val="00D812FF"/>
    <w:rsid w:val="00D873E7"/>
    <w:rsid w:val="00D92FB4"/>
    <w:rsid w:val="00DA0CCC"/>
    <w:rsid w:val="00DD149F"/>
    <w:rsid w:val="00DE0058"/>
    <w:rsid w:val="00DF0441"/>
    <w:rsid w:val="00DF5E2C"/>
    <w:rsid w:val="00E10C9F"/>
    <w:rsid w:val="00E11636"/>
    <w:rsid w:val="00E147C3"/>
    <w:rsid w:val="00E26B5C"/>
    <w:rsid w:val="00E379E1"/>
    <w:rsid w:val="00E653CD"/>
    <w:rsid w:val="00E67801"/>
    <w:rsid w:val="00E67BE4"/>
    <w:rsid w:val="00E71A2B"/>
    <w:rsid w:val="00E73499"/>
    <w:rsid w:val="00E763FD"/>
    <w:rsid w:val="00E807E9"/>
    <w:rsid w:val="00E90D72"/>
    <w:rsid w:val="00E95143"/>
    <w:rsid w:val="00EB258D"/>
    <w:rsid w:val="00EB4A38"/>
    <w:rsid w:val="00EB67B7"/>
    <w:rsid w:val="00EB72AD"/>
    <w:rsid w:val="00EB749D"/>
    <w:rsid w:val="00EC1C43"/>
    <w:rsid w:val="00ED3653"/>
    <w:rsid w:val="00EF4A2D"/>
    <w:rsid w:val="00F444B3"/>
    <w:rsid w:val="00F4526E"/>
    <w:rsid w:val="00F45663"/>
    <w:rsid w:val="00F5149E"/>
    <w:rsid w:val="00F73C95"/>
    <w:rsid w:val="00F816F3"/>
    <w:rsid w:val="00F854B8"/>
    <w:rsid w:val="00F87CBB"/>
    <w:rsid w:val="00F919C7"/>
    <w:rsid w:val="00F96FD7"/>
    <w:rsid w:val="00FA17CD"/>
    <w:rsid w:val="00FA40C5"/>
    <w:rsid w:val="00FB1C0A"/>
    <w:rsid w:val="00FB5AD1"/>
    <w:rsid w:val="00FD2FC3"/>
    <w:rsid w:val="00FE05C1"/>
    <w:rsid w:val="00FE09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155"/>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433208"/>
    <w:pPr>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433208"/>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unhideWhenUsed/>
    <w:qFormat/>
    <w:rsid w:val="00433208"/>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rsid w:val="004B0155"/>
    <w:pPr>
      <w:autoSpaceDE w:val="0"/>
      <w:autoSpaceDN w:val="0"/>
      <w:adjustRightInd w:val="0"/>
      <w:spacing w:after="0" w:line="240" w:lineRule="auto"/>
    </w:pPr>
    <w:rPr>
      <w:rFonts w:ascii="Arial" w:eastAsia="Times New Roman" w:hAnsi="Arial" w:cs="Arial"/>
      <w:b/>
      <w:bCs/>
      <w:lang w:eastAsia="ru-RU"/>
    </w:rPr>
  </w:style>
  <w:style w:type="paragraph" w:customStyle="1" w:styleId="Preformat">
    <w:name w:val="Preformat"/>
    <w:rsid w:val="004B015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D26B90"/>
    <w:rPr>
      <w:rFonts w:ascii="Tahoma" w:hAnsi="Tahoma" w:cs="Tahoma"/>
      <w:sz w:val="16"/>
      <w:szCs w:val="16"/>
    </w:rPr>
  </w:style>
  <w:style w:type="character" w:customStyle="1" w:styleId="a4">
    <w:name w:val="Текст выноски Знак"/>
    <w:basedOn w:val="a0"/>
    <w:link w:val="a3"/>
    <w:uiPriority w:val="99"/>
    <w:semiHidden/>
    <w:rsid w:val="00D26B90"/>
    <w:rPr>
      <w:rFonts w:ascii="Tahoma" w:eastAsia="Times New Roman" w:hAnsi="Tahoma" w:cs="Tahoma"/>
      <w:sz w:val="16"/>
      <w:szCs w:val="16"/>
      <w:lang w:eastAsia="ru-RU"/>
    </w:rPr>
  </w:style>
  <w:style w:type="paragraph" w:customStyle="1" w:styleId="ConsPlusNormal">
    <w:name w:val="ConsPlusNormal"/>
    <w:rsid w:val="004625F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4625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3A6CFC"/>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10">
    <w:name w:val="Заголовок 1 Знак"/>
    <w:basedOn w:val="a0"/>
    <w:link w:val="1"/>
    <w:uiPriority w:val="9"/>
    <w:rsid w:val="00433208"/>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433208"/>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433208"/>
    <w:rPr>
      <w:rFonts w:asciiTheme="majorHAnsi" w:eastAsiaTheme="majorEastAsia" w:hAnsiTheme="majorHAnsi" w:cstheme="majorBidi"/>
      <w:b/>
      <w:bCs/>
      <w:i/>
      <w:iCs/>
      <w:color w:val="4F81BD" w:themeColor="accent1"/>
    </w:rPr>
  </w:style>
  <w:style w:type="character" w:styleId="a5">
    <w:name w:val="Hyperlink"/>
    <w:basedOn w:val="a0"/>
    <w:uiPriority w:val="99"/>
    <w:unhideWhenUsed/>
    <w:rsid w:val="00433208"/>
    <w:rPr>
      <w:color w:val="0000FF"/>
      <w:u w:val="single"/>
    </w:rPr>
  </w:style>
  <w:style w:type="paragraph" w:customStyle="1" w:styleId="juscontext">
    <w:name w:val="juscontext"/>
    <w:basedOn w:val="a"/>
    <w:rsid w:val="00433208"/>
    <w:pPr>
      <w:spacing w:before="100" w:beforeAutospacing="1" w:after="100" w:afterAutospacing="1"/>
    </w:pPr>
  </w:style>
  <w:style w:type="paragraph" w:customStyle="1" w:styleId="formattext">
    <w:name w:val="formattext"/>
    <w:basedOn w:val="a"/>
    <w:rsid w:val="00433208"/>
    <w:pPr>
      <w:spacing w:before="100" w:beforeAutospacing="1" w:after="100" w:afterAutospacing="1"/>
    </w:pPr>
  </w:style>
  <w:style w:type="character" w:customStyle="1" w:styleId="blk">
    <w:name w:val="blk"/>
    <w:basedOn w:val="a0"/>
    <w:rsid w:val="00433208"/>
  </w:style>
  <w:style w:type="character" w:customStyle="1" w:styleId="hl">
    <w:name w:val="hl"/>
    <w:basedOn w:val="a0"/>
    <w:rsid w:val="00433208"/>
  </w:style>
  <w:style w:type="character" w:customStyle="1" w:styleId="nobr">
    <w:name w:val="nobr"/>
    <w:basedOn w:val="a0"/>
    <w:rsid w:val="00433208"/>
  </w:style>
  <w:style w:type="paragraph" w:styleId="a6">
    <w:name w:val="List Paragraph"/>
    <w:basedOn w:val="a"/>
    <w:uiPriority w:val="34"/>
    <w:qFormat/>
    <w:rsid w:val="00EB4A3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15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rsid w:val="004B0155"/>
    <w:pPr>
      <w:autoSpaceDE w:val="0"/>
      <w:autoSpaceDN w:val="0"/>
      <w:adjustRightInd w:val="0"/>
      <w:spacing w:after="0" w:line="240" w:lineRule="auto"/>
    </w:pPr>
    <w:rPr>
      <w:rFonts w:ascii="Arial" w:eastAsia="Times New Roman" w:hAnsi="Arial" w:cs="Arial"/>
      <w:b/>
      <w:bCs/>
      <w:lang w:eastAsia="ru-RU"/>
    </w:rPr>
  </w:style>
  <w:style w:type="paragraph" w:customStyle="1" w:styleId="Preformat">
    <w:name w:val="Preformat"/>
    <w:rsid w:val="004B015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D26B90"/>
    <w:rPr>
      <w:rFonts w:ascii="Tahoma" w:hAnsi="Tahoma" w:cs="Tahoma"/>
      <w:sz w:val="16"/>
      <w:szCs w:val="16"/>
    </w:rPr>
  </w:style>
  <w:style w:type="character" w:customStyle="1" w:styleId="a4">
    <w:name w:val="Текст выноски Знак"/>
    <w:basedOn w:val="a0"/>
    <w:link w:val="a3"/>
    <w:uiPriority w:val="99"/>
    <w:semiHidden/>
    <w:rsid w:val="00D26B90"/>
    <w:rPr>
      <w:rFonts w:ascii="Tahoma" w:eastAsia="Times New Roman" w:hAnsi="Tahoma" w:cs="Tahoma"/>
      <w:sz w:val="16"/>
      <w:szCs w:val="16"/>
      <w:lang w:eastAsia="ru-RU"/>
    </w:rPr>
  </w:style>
  <w:style w:type="paragraph" w:customStyle="1" w:styleId="ConsPlusNormal">
    <w:name w:val="ConsPlusNormal"/>
    <w:rsid w:val="004625F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4625F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3A6CFC"/>
    <w:pPr>
      <w:widowControl w:val="0"/>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r="http://schemas.openxmlformats.org/officeDocument/2006/relationships" xmlns:w="http://schemas.openxmlformats.org/wordprocessingml/2006/main">
  <w:divs>
    <w:div w:id="138532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awru.info/dok/1993/12/12/n113822.ht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1583</Words>
  <Characters>9028</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Image&amp;Matros ®</dc:creator>
  <cp:lastModifiedBy>RePack by SPecialiST</cp:lastModifiedBy>
  <cp:revision>7</cp:revision>
  <cp:lastPrinted>2018-08-17T08:37:00Z</cp:lastPrinted>
  <dcterms:created xsi:type="dcterms:W3CDTF">2019-02-25T11:39:00Z</dcterms:created>
  <dcterms:modified xsi:type="dcterms:W3CDTF">2019-03-13T07:30:00Z</dcterms:modified>
</cp:coreProperties>
</file>