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6D" w:rsidRDefault="00B55E6D" w:rsidP="00B55E6D">
      <w:pPr>
        <w:pStyle w:val="Preformat"/>
        <w:rPr>
          <w:rFonts w:ascii="Times New Roman" w:hAnsi="Times New Roman"/>
          <w:color w:val="000000"/>
          <w:sz w:val="24"/>
        </w:rPr>
      </w:pPr>
    </w:p>
    <w:p w:rsidR="00E94580" w:rsidRDefault="00E94580" w:rsidP="00E94580">
      <w:pPr>
        <w:pStyle w:val="Preformat"/>
        <w:jc w:val="center"/>
        <w:rPr>
          <w:rFonts w:ascii="Times New Roman" w:hAnsi="Times New Roman"/>
          <w:color w:val="000000"/>
          <w:sz w:val="24"/>
        </w:rPr>
      </w:pPr>
      <w:r w:rsidRPr="00E94580">
        <w:rPr>
          <w:rFonts w:ascii="Times New Roman" w:hAnsi="Times New Roman"/>
          <w:noProof/>
          <w:color w:val="000000"/>
          <w:sz w:val="24"/>
        </w:rPr>
        <w:drawing>
          <wp:inline distT="0" distB="0" distL="0" distR="0">
            <wp:extent cx="733425" cy="946150"/>
            <wp:effectExtent l="19050" t="0" r="9525" b="0"/>
            <wp:docPr id="2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E6D" w:rsidRPr="00102194" w:rsidRDefault="00B55E6D" w:rsidP="00102194">
      <w:pPr>
        <w:pStyle w:val="a3"/>
        <w:ind w:right="0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МУНИЦИПАЛЬНЫЙ СОВЕТ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МУНИЦИПАЛЬНОГО ОБРАЗОВАНИЯ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СМОЛЬНИНСКОЕ</w:t>
      </w:r>
    </w:p>
    <w:p w:rsidR="008B16B5" w:rsidRDefault="00102194" w:rsidP="0010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8E1508" w:rsidRDefault="008E1508" w:rsidP="008E150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8E1508" w:rsidRDefault="008E1508" w:rsidP="008E15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8E1508" w:rsidRDefault="008E1508" w:rsidP="008E1508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8E1508" w:rsidRDefault="008E1508" w:rsidP="008E1508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25.04. по 06.05.</w:t>
      </w:r>
    </w:p>
    <w:p w:rsidR="00102194" w:rsidRPr="00102194" w:rsidRDefault="00102194" w:rsidP="00102194">
      <w:pPr>
        <w:jc w:val="right"/>
        <w:rPr>
          <w:b/>
          <w:sz w:val="28"/>
          <w:szCs w:val="28"/>
        </w:rPr>
      </w:pP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РЕШЕНИЕ</w:t>
      </w:r>
    </w:p>
    <w:p w:rsidR="00B55E6D" w:rsidRPr="00853F1D" w:rsidRDefault="00B55E6D" w:rsidP="00B55E6D">
      <w:pPr>
        <w:jc w:val="center"/>
        <w:rPr>
          <w:b/>
          <w:sz w:val="28"/>
          <w:szCs w:val="28"/>
        </w:rPr>
      </w:pPr>
    </w:p>
    <w:p w:rsidR="00B55E6D" w:rsidRDefault="00184048" w:rsidP="009A34B8">
      <w:pPr>
        <w:jc w:val="both"/>
        <w:rPr>
          <w:sz w:val="24"/>
          <w:szCs w:val="24"/>
        </w:rPr>
      </w:pPr>
      <w:r>
        <w:rPr>
          <w:sz w:val="24"/>
          <w:szCs w:val="24"/>
        </w:rPr>
        <w:t>.0</w:t>
      </w:r>
      <w:r w:rsidR="00E94580">
        <w:rPr>
          <w:sz w:val="24"/>
          <w:szCs w:val="24"/>
        </w:rPr>
        <w:t>5</w:t>
      </w:r>
      <w:r w:rsidR="009A34B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B55E6D" w:rsidRPr="00853F1D">
        <w:rPr>
          <w:sz w:val="24"/>
          <w:szCs w:val="24"/>
        </w:rPr>
        <w:tab/>
        <w:t xml:space="preserve">               </w:t>
      </w:r>
      <w:r w:rsidR="00B55E6D">
        <w:rPr>
          <w:sz w:val="24"/>
          <w:szCs w:val="24"/>
        </w:rPr>
        <w:t xml:space="preserve">                  </w:t>
      </w:r>
      <w:r w:rsidR="00B55E6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 w:rsidR="009A34B8">
        <w:rPr>
          <w:sz w:val="24"/>
          <w:szCs w:val="24"/>
        </w:rPr>
        <w:t xml:space="preserve">                                                                 </w:t>
      </w:r>
      <w:r w:rsidR="00914587">
        <w:rPr>
          <w:sz w:val="24"/>
          <w:szCs w:val="24"/>
        </w:rPr>
        <w:t xml:space="preserve">        </w:t>
      </w:r>
      <w:r w:rsidR="009A34B8">
        <w:rPr>
          <w:sz w:val="24"/>
          <w:szCs w:val="24"/>
        </w:rPr>
        <w:t xml:space="preserve">        </w:t>
      </w:r>
      <w:r w:rsidR="00B55E6D">
        <w:rPr>
          <w:sz w:val="24"/>
          <w:szCs w:val="24"/>
        </w:rPr>
        <w:t xml:space="preserve">    </w:t>
      </w:r>
      <w:r w:rsidR="00B55E6D" w:rsidRPr="00853F1D">
        <w:rPr>
          <w:sz w:val="24"/>
          <w:szCs w:val="24"/>
        </w:rPr>
        <w:t xml:space="preserve">№ </w:t>
      </w:r>
    </w:p>
    <w:p w:rsidR="009A34B8" w:rsidRPr="00853F1D" w:rsidRDefault="009A34B8" w:rsidP="009A34B8">
      <w:pPr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B55E6D" w:rsidRDefault="00B55E6D" w:rsidP="00B55E6D"/>
    <w:p w:rsidR="00B55E6D" w:rsidRDefault="00B55E6D" w:rsidP="00B55E6D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E94580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О внесении изменений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в Устав  МО </w:t>
      </w:r>
      <w:proofErr w:type="spellStart"/>
      <w:proofErr w:type="gramStart"/>
      <w:r w:rsidRPr="006E003C">
        <w:rPr>
          <w:sz w:val="24"/>
          <w:szCs w:val="24"/>
        </w:rPr>
        <w:t>МО</w:t>
      </w:r>
      <w:proofErr w:type="spellEnd"/>
      <w:proofErr w:type="gramEnd"/>
      <w:r w:rsidRPr="006E003C">
        <w:rPr>
          <w:sz w:val="24"/>
          <w:szCs w:val="24"/>
        </w:rPr>
        <w:t xml:space="preserve"> Смольнинское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b/>
          <w:sz w:val="16"/>
          <w:szCs w:val="16"/>
        </w:rPr>
      </w:pPr>
      <w:r w:rsidRPr="006E003C">
        <w:rPr>
          <w:b/>
          <w:sz w:val="24"/>
          <w:szCs w:val="24"/>
        </w:rPr>
        <w:t xml:space="preserve">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E003C">
        <w:rPr>
          <w:bCs/>
          <w:spacing w:val="-2"/>
          <w:sz w:val="24"/>
          <w:szCs w:val="24"/>
        </w:rPr>
        <w:t xml:space="preserve">В целях приведения Устава муниципального образования муниципальный округ Смольнинское, утвержденного решением Муниципального Совета от 21.02.2013 № 197 (с изменениями),  в соответствие с положениями федерального законодательства и законодательства Санкт-Петербурга и протокола публичных слушаний  от 02.05.2017 года № </w:t>
      </w:r>
      <w:r>
        <w:rPr>
          <w:bCs/>
          <w:spacing w:val="-2"/>
          <w:sz w:val="24"/>
          <w:szCs w:val="24"/>
        </w:rPr>
        <w:t>4</w:t>
      </w:r>
      <w:r w:rsidRPr="006E003C">
        <w:rPr>
          <w:bCs/>
          <w:spacing w:val="-2"/>
          <w:sz w:val="24"/>
          <w:szCs w:val="24"/>
        </w:rPr>
        <w:t>,</w:t>
      </w:r>
      <w:r w:rsidRPr="006E003C">
        <w:rPr>
          <w:sz w:val="24"/>
          <w:szCs w:val="24"/>
        </w:rPr>
        <w:t xml:space="preserve"> </w:t>
      </w:r>
      <w:r w:rsidRPr="006E003C">
        <w:rPr>
          <w:bCs/>
          <w:spacing w:val="-2"/>
          <w:sz w:val="24"/>
          <w:szCs w:val="24"/>
        </w:rPr>
        <w:t>Муниципальный Совет муниципального образования Смольнинское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E94580" w:rsidRPr="006E003C" w:rsidRDefault="00E94580" w:rsidP="00E94580">
      <w:pPr>
        <w:ind w:firstLine="567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РЕШИЛ: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spacing w:val="-2"/>
          <w:sz w:val="24"/>
          <w:szCs w:val="24"/>
        </w:rPr>
        <w:t xml:space="preserve">1. Внести в Устав муниципального образования муниципальный округ Смольнинское, </w:t>
      </w:r>
      <w:r w:rsidRPr="006E003C">
        <w:rPr>
          <w:bCs/>
          <w:spacing w:val="-2"/>
          <w:sz w:val="24"/>
          <w:szCs w:val="24"/>
        </w:rPr>
        <w:t>утвержденный решением Муниципального Совета муниципального образования Смольнинское от 21.02.2013 № 197</w:t>
      </w:r>
      <w:r w:rsidRPr="006E003C">
        <w:rPr>
          <w:spacing w:val="-2"/>
          <w:sz w:val="24"/>
          <w:szCs w:val="24"/>
        </w:rPr>
        <w:t xml:space="preserve"> </w:t>
      </w:r>
      <w:r w:rsidRPr="006E003C">
        <w:rPr>
          <w:spacing w:val="1"/>
          <w:sz w:val="24"/>
          <w:szCs w:val="24"/>
        </w:rPr>
        <w:t>(далее – Устав муниципального образования), изменения согласно приложению</w:t>
      </w:r>
      <w:r w:rsidRPr="006E003C">
        <w:rPr>
          <w:spacing w:val="-1"/>
          <w:sz w:val="24"/>
          <w:szCs w:val="24"/>
        </w:rPr>
        <w:t>.</w:t>
      </w: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spacing w:val="-1"/>
          <w:sz w:val="24"/>
          <w:szCs w:val="24"/>
        </w:rPr>
        <w:t xml:space="preserve">2. </w:t>
      </w:r>
      <w:r w:rsidRPr="006E003C">
        <w:rPr>
          <w:sz w:val="24"/>
          <w:szCs w:val="24"/>
        </w:rPr>
        <w:t>Направить настоящее решение  в Главное управление Министерства юстиции  Российской Федерации по Санкт-Петербургу для регистрации изменений, вносимых в Устав муниципального образования муниципальный округ Смольнинское.</w:t>
      </w:r>
    </w:p>
    <w:p w:rsidR="00E94580" w:rsidRPr="006E003C" w:rsidRDefault="00E94580" w:rsidP="00E94580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6E003C">
        <w:rPr>
          <w:bCs/>
          <w:spacing w:val="-20"/>
          <w:sz w:val="24"/>
          <w:szCs w:val="24"/>
        </w:rPr>
        <w:t xml:space="preserve">3. </w:t>
      </w:r>
      <w:proofErr w:type="gramStart"/>
      <w:r w:rsidRPr="006E003C">
        <w:rPr>
          <w:spacing w:val="-1"/>
          <w:sz w:val="24"/>
          <w:szCs w:val="24"/>
        </w:rPr>
        <w:t>Поручить Главе муниципального образования, исполняющему полномочия Председателя Муниципального Совета, представлять интересы Муниципального Совета муниципального образования Смольнинское в Главном управлении Министерства юстиции Российской Федерации по Санкт-Петербургу и совершать от имени Муниципального Совета все необходимые действия, связанные с регистрацией  изменений, вносимых в Устав муниципального образования</w:t>
      </w:r>
      <w:r w:rsidRPr="006E003C">
        <w:rPr>
          <w:sz w:val="24"/>
          <w:szCs w:val="24"/>
        </w:rPr>
        <w:t xml:space="preserve"> муниципальный округ Смольнинское</w:t>
      </w:r>
      <w:r w:rsidRPr="006E003C">
        <w:rPr>
          <w:spacing w:val="-1"/>
          <w:sz w:val="24"/>
          <w:szCs w:val="24"/>
        </w:rPr>
        <w:t>.</w:t>
      </w:r>
      <w:proofErr w:type="gramEnd"/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jc w:val="both"/>
        <w:rPr>
          <w:bCs/>
          <w:spacing w:val="-13"/>
          <w:sz w:val="24"/>
          <w:szCs w:val="24"/>
        </w:rPr>
      </w:pPr>
      <w:r w:rsidRPr="006E003C">
        <w:rPr>
          <w:bCs/>
          <w:spacing w:val="-20"/>
          <w:sz w:val="24"/>
          <w:szCs w:val="24"/>
        </w:rPr>
        <w:t xml:space="preserve">4.  </w:t>
      </w:r>
      <w:r w:rsidRPr="006E003C">
        <w:rPr>
          <w:spacing w:val="-1"/>
          <w:sz w:val="24"/>
          <w:szCs w:val="24"/>
        </w:rPr>
        <w:t xml:space="preserve">Опубликовать (обнародовать) настоящее решение и новую редакцию положений Устава, в которые внесены изменения и дополнения,  </w:t>
      </w:r>
      <w:r w:rsidRPr="006E003C">
        <w:rPr>
          <w:sz w:val="24"/>
          <w:szCs w:val="24"/>
        </w:rPr>
        <w:t>в муниципальной газете «Муниципальный округ Смольнинский» после их государственной регистрации и считать вступившими в силу с момента их официального опубликования (обнародования).</w:t>
      </w:r>
    </w:p>
    <w:p w:rsidR="00E94580" w:rsidRPr="006E003C" w:rsidRDefault="00E94580" w:rsidP="00E94580">
      <w:pPr>
        <w:pStyle w:val="a6"/>
        <w:ind w:left="0"/>
        <w:rPr>
          <w:szCs w:val="24"/>
        </w:rPr>
      </w:pPr>
      <w:r w:rsidRPr="006E003C">
        <w:rPr>
          <w:szCs w:val="24"/>
        </w:rPr>
        <w:t>5. Контроль исполнения настоящего решения возложить на Главу муниципального образования, исполняющего полномочия Председателя Муниципального Совета, Ранкова Г.М.</w:t>
      </w:r>
    </w:p>
    <w:p w:rsidR="00E94580" w:rsidRPr="006E003C" w:rsidRDefault="00E94580" w:rsidP="00E94580">
      <w:pPr>
        <w:pStyle w:val="a6"/>
        <w:ind w:left="0"/>
        <w:rPr>
          <w:szCs w:val="24"/>
        </w:rPr>
      </w:pPr>
      <w:r w:rsidRPr="006E003C">
        <w:rPr>
          <w:szCs w:val="24"/>
        </w:rPr>
        <w:lastRenderedPageBreak/>
        <w:t>6. Настоящее решение вступает в силу со дня его принятия, за исключением пункта 1 решения, который вступает в силу после регистрации изменений,  вносимых в Устав и его опубликования (обнародования) в муниципальной газете «Муниципальный округ Смольнинский».</w:t>
      </w:r>
    </w:p>
    <w:p w:rsidR="00E94580" w:rsidRPr="006E003C" w:rsidRDefault="00E94580" w:rsidP="00E94580">
      <w:pPr>
        <w:ind w:firstLine="567"/>
        <w:jc w:val="both"/>
        <w:rPr>
          <w:sz w:val="16"/>
          <w:szCs w:val="16"/>
        </w:rPr>
      </w:pP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6E003C">
        <w:rPr>
          <w:sz w:val="24"/>
          <w:szCs w:val="24"/>
        </w:rPr>
        <w:t xml:space="preserve">Глава Муниципального образования,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>исполняющий</w:t>
      </w:r>
      <w:proofErr w:type="gramEnd"/>
      <w:r w:rsidRPr="006E003C">
        <w:rPr>
          <w:sz w:val="24"/>
          <w:szCs w:val="24"/>
        </w:rPr>
        <w:t xml:space="preserve"> полномочия  </w:t>
      </w:r>
    </w:p>
    <w:p w:rsidR="00E94580" w:rsidRPr="006E003C" w:rsidRDefault="00E94580" w:rsidP="00914587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E003C">
        <w:rPr>
          <w:sz w:val="24"/>
          <w:szCs w:val="24"/>
        </w:rPr>
        <w:t xml:space="preserve">Председателя Муниципального Совета </w:t>
      </w:r>
      <w:r w:rsidRPr="006E003C">
        <w:rPr>
          <w:sz w:val="24"/>
          <w:szCs w:val="24"/>
        </w:rPr>
        <w:tab/>
        <w:t xml:space="preserve">                                                           </w:t>
      </w:r>
      <w:r w:rsidR="00914587">
        <w:rPr>
          <w:sz w:val="24"/>
          <w:szCs w:val="24"/>
        </w:rPr>
        <w:t xml:space="preserve">         </w:t>
      </w:r>
      <w:r w:rsidRPr="006E003C">
        <w:rPr>
          <w:sz w:val="24"/>
          <w:szCs w:val="24"/>
        </w:rPr>
        <w:t xml:space="preserve">         Г.М.Ранков</w:t>
      </w:r>
      <w:r w:rsidRPr="006E003C">
        <w:rPr>
          <w:b/>
          <w:sz w:val="28"/>
          <w:szCs w:val="28"/>
        </w:rPr>
        <w:t xml:space="preserve">                        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 решением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Совета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муниципальный округ Смольнинское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от.05.2017 №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Смольнинское,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полномочия </w:t>
      </w:r>
    </w:p>
    <w:p w:rsidR="00CA4BF0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Председателя Муниципального Совета</w:t>
      </w:r>
    </w:p>
    <w:p w:rsidR="00E94580" w:rsidRPr="006E003C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 Г.М. Ранков  </w:t>
      </w:r>
    </w:p>
    <w:p w:rsidR="00E94580" w:rsidRPr="006E003C" w:rsidRDefault="00E94580" w:rsidP="00E9458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Положения Устава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муниципального образования муниципальный округ Смольнинское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«О внесении изменений  в Устав муниципального образования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 xml:space="preserve">муниципальный округ Смольнинское» </w:t>
      </w:r>
    </w:p>
    <w:p w:rsidR="00E94580" w:rsidRPr="006E003C" w:rsidRDefault="00E94580" w:rsidP="00E9458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94580" w:rsidRPr="006E003C" w:rsidRDefault="00E94580" w:rsidP="00E9458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4"/>
          <w:szCs w:val="24"/>
        </w:rPr>
      </w:pPr>
    </w:p>
    <w:p w:rsidR="00491E90" w:rsidRDefault="00491E90" w:rsidP="00491E90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491E90">
        <w:rPr>
          <w:sz w:val="24"/>
          <w:szCs w:val="24"/>
        </w:rPr>
        <w:t>бзац 10</w:t>
      </w:r>
      <w:r>
        <w:rPr>
          <w:sz w:val="24"/>
          <w:szCs w:val="24"/>
        </w:rPr>
        <w:t xml:space="preserve"> </w:t>
      </w:r>
      <w:r w:rsidRPr="00491E90">
        <w:rPr>
          <w:sz w:val="24"/>
          <w:szCs w:val="24"/>
        </w:rPr>
        <w:t xml:space="preserve">подпункта 37 </w:t>
      </w:r>
      <w:r>
        <w:rPr>
          <w:sz w:val="24"/>
          <w:szCs w:val="24"/>
        </w:rPr>
        <w:t>пункта 1 статьи 5 главы 1 изложить в новой редакции:</w:t>
      </w:r>
    </w:p>
    <w:p w:rsidR="00491E90" w:rsidRDefault="00491E90" w:rsidP="00491E90">
      <w:pPr>
        <w:pStyle w:val="a8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491E90">
        <w:rPr>
          <w:sz w:val="24"/>
          <w:szCs w:val="24"/>
        </w:rPr>
        <w:t>«Озеленение 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содержание, включая уборку, территорий зеленых насаждений общего пользования местного значения, в том числе расположенных на них элементов благоустройства, ремонт объектов зеленых насаждений и защиту зеленых насаждений в границах указанных территорий».</w:t>
      </w:r>
    </w:p>
    <w:p w:rsidR="00E94580" w:rsidRPr="006E003C" w:rsidRDefault="00E94580" w:rsidP="00E9458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5 статьи 16 главы 3 изложить в следующей редакции:</w:t>
      </w:r>
    </w:p>
    <w:p w:rsidR="00E94580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bCs/>
          <w:iCs/>
          <w:sz w:val="24"/>
          <w:szCs w:val="24"/>
        </w:rPr>
        <w:t>«</w:t>
      </w:r>
      <w:r w:rsidRPr="006E003C">
        <w:rPr>
          <w:sz w:val="24"/>
          <w:szCs w:val="24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</w:t>
      </w:r>
      <w:hyperlink r:id="rId6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7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</w:t>
      </w:r>
      <w:proofErr w:type="gramEnd"/>
      <w:r w:rsidRPr="006E003C">
        <w:rPr>
          <w:sz w:val="24"/>
          <w:szCs w:val="24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E003C">
        <w:rPr>
          <w:sz w:val="24"/>
          <w:szCs w:val="24"/>
        </w:rPr>
        <w:t>.</w:t>
      </w:r>
      <w:r w:rsidR="00CA4BF0">
        <w:rPr>
          <w:sz w:val="24"/>
          <w:szCs w:val="24"/>
        </w:rPr>
        <w:t>»</w:t>
      </w:r>
      <w:proofErr w:type="gramEnd"/>
    </w:p>
    <w:p w:rsidR="009C4084" w:rsidRPr="009C4084" w:rsidRDefault="009C4084" w:rsidP="009C4084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9C4084">
        <w:rPr>
          <w:sz w:val="24"/>
          <w:szCs w:val="24"/>
        </w:rPr>
        <w:t xml:space="preserve">Подпункт 1 пункта 9 статьи 21 главы 3 изложить в следующей редакции:  </w:t>
      </w:r>
    </w:p>
    <w:p w:rsidR="009C4084" w:rsidRPr="006E003C" w:rsidRDefault="009C4084" w:rsidP="009C4084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>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6E003C">
        <w:rPr>
          <w:sz w:val="24"/>
          <w:szCs w:val="24"/>
        </w:rPr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</w:t>
      </w:r>
      <w:r>
        <w:rPr>
          <w:sz w:val="24"/>
          <w:szCs w:val="24"/>
        </w:rPr>
        <w:t>.</w:t>
      </w:r>
    </w:p>
    <w:p w:rsidR="00E94580" w:rsidRPr="006E003C" w:rsidRDefault="00E94580" w:rsidP="009C4084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E003C">
        <w:rPr>
          <w:bCs/>
          <w:sz w:val="24"/>
          <w:szCs w:val="24"/>
        </w:rPr>
        <w:lastRenderedPageBreak/>
        <w:t>Дополнить статью 21 главы 3 пунктом 10-1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E003C">
        <w:rPr>
          <w:bCs/>
          <w:sz w:val="24"/>
          <w:szCs w:val="24"/>
        </w:rPr>
        <w:t xml:space="preserve">«Проведение встреч депутата муниципального совета,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9" w:history="1">
        <w:r w:rsidRPr="006E003C">
          <w:rPr>
            <w:bCs/>
            <w:sz w:val="24"/>
            <w:szCs w:val="24"/>
          </w:rPr>
          <w:t>законом</w:t>
        </w:r>
      </w:hyperlink>
      <w:r w:rsidRPr="006E003C">
        <w:rPr>
          <w:bCs/>
          <w:sz w:val="24"/>
          <w:szCs w:val="24"/>
        </w:rPr>
        <w:t xml:space="preserve"> «О собраниях, митингах, демонстрациях, шествиях и пикетированиях» и </w:t>
      </w:r>
      <w:hyperlink r:id="rId10" w:history="1">
        <w:r w:rsidRPr="006E003C">
          <w:rPr>
            <w:bCs/>
            <w:sz w:val="24"/>
            <w:szCs w:val="24"/>
          </w:rPr>
          <w:t>Законом</w:t>
        </w:r>
      </w:hyperlink>
      <w:r w:rsidRPr="006E003C">
        <w:rPr>
          <w:bCs/>
          <w:sz w:val="24"/>
          <w:szCs w:val="24"/>
        </w:rPr>
        <w:t xml:space="preserve"> Санкт-Петербурга от 8 июня 2011 года № 390-70 «О собраниях, митингах, демонстрациях, шествиях и пикетированиях в Санкт-Петербурге»».</w:t>
      </w:r>
    </w:p>
    <w:p w:rsidR="00E94580" w:rsidRPr="006E003C" w:rsidRDefault="00E94580" w:rsidP="009C4084">
      <w:pPr>
        <w:numPr>
          <w:ilvl w:val="0"/>
          <w:numId w:val="10"/>
        </w:numPr>
        <w:jc w:val="both"/>
        <w:rPr>
          <w:sz w:val="24"/>
          <w:szCs w:val="24"/>
        </w:rPr>
      </w:pPr>
      <w:r w:rsidRPr="006E003C">
        <w:rPr>
          <w:sz w:val="24"/>
          <w:szCs w:val="24"/>
        </w:rPr>
        <w:t>Статью 24 главы 3 дополнить пунктом 7.1.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6E003C">
        <w:rPr>
          <w:sz w:val="24"/>
          <w:szCs w:val="24"/>
        </w:rPr>
        <w:t xml:space="preserve">«Глава местной администрации должен соблюдать ограничения, запреты, исполнять обязанности, которые установлены Федеральным </w:t>
      </w:r>
      <w:hyperlink r:id="rId11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2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3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</w:t>
      </w:r>
      <w:proofErr w:type="gramEnd"/>
      <w:r w:rsidRPr="006E003C">
        <w:rPr>
          <w:sz w:val="24"/>
          <w:szCs w:val="24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E003C">
        <w:rPr>
          <w:sz w:val="24"/>
          <w:szCs w:val="24"/>
        </w:rPr>
        <w:t>.»</w:t>
      </w:r>
      <w:proofErr w:type="gramEnd"/>
      <w:r w:rsidR="009C4084">
        <w:rPr>
          <w:sz w:val="24"/>
          <w:szCs w:val="24"/>
        </w:rPr>
        <w:t>.</w:t>
      </w:r>
    </w:p>
    <w:p w:rsidR="00E94580" w:rsidRPr="006E003C" w:rsidRDefault="00E94580" w:rsidP="009C4084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9  статьи 24 главы 3 дополнить подпунктом 4 следующего содержания:</w:t>
      </w:r>
    </w:p>
    <w:p w:rsidR="00E94580" w:rsidRPr="006E003C" w:rsidRDefault="00E94580" w:rsidP="00E9458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E003C">
        <w:rPr>
          <w:sz w:val="24"/>
          <w:szCs w:val="24"/>
        </w:rPr>
        <w:t xml:space="preserve">«Контракт с главой местной </w:t>
      </w:r>
      <w:proofErr w:type="gramStart"/>
      <w:r w:rsidRPr="006E003C">
        <w:rPr>
          <w:sz w:val="24"/>
          <w:szCs w:val="24"/>
        </w:rPr>
        <w:t>администрации</w:t>
      </w:r>
      <w:proofErr w:type="gramEnd"/>
      <w:r w:rsidRPr="006E003C">
        <w:rPr>
          <w:sz w:val="24"/>
          <w:szCs w:val="24"/>
        </w:rPr>
        <w:t xml:space="preserve"> может быть расторгнут в судебном порядке на основании заявления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связи с несоблюдением ограничений, запретов, неисполнением обязанностей, которые установлены Федеральным </w:t>
      </w:r>
      <w:hyperlink r:id="rId14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5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3 декабря 2012 года № 230-ФЗ «О контроле </w:t>
      </w:r>
      <w:proofErr w:type="gramStart"/>
      <w:r w:rsidRPr="006E003C">
        <w:rPr>
          <w:sz w:val="24"/>
          <w:szCs w:val="24"/>
        </w:rPr>
        <w:t xml:space="preserve">за соответствием расходов лиц, замещающих государственные должности, и иных лиц их доходам», Федеральным </w:t>
      </w:r>
      <w:hyperlink r:id="rId16" w:history="1">
        <w:r w:rsidRPr="006E003C">
          <w:rPr>
            <w:sz w:val="24"/>
            <w:szCs w:val="24"/>
          </w:rPr>
          <w:t>законом</w:t>
        </w:r>
      </w:hyperlink>
      <w:r w:rsidRPr="006E003C">
        <w:rPr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выявленными в результате проверки достоверности и полноты сведений</w:t>
      </w:r>
      <w:proofErr w:type="gramEnd"/>
      <w:r w:rsidRPr="006E003C">
        <w:rPr>
          <w:sz w:val="24"/>
          <w:szCs w:val="24"/>
        </w:rPr>
        <w:t xml:space="preserve">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</w:t>
      </w:r>
      <w:proofErr w:type="gramStart"/>
      <w:r w:rsidRPr="006E003C">
        <w:rPr>
          <w:sz w:val="24"/>
          <w:szCs w:val="24"/>
        </w:rPr>
        <w:t>.»</w:t>
      </w:r>
      <w:r w:rsidR="009C4084">
        <w:rPr>
          <w:sz w:val="24"/>
          <w:szCs w:val="24"/>
        </w:rPr>
        <w:t>.</w:t>
      </w:r>
      <w:proofErr w:type="gramEnd"/>
    </w:p>
    <w:p w:rsidR="00E94580" w:rsidRPr="006E003C" w:rsidRDefault="00E94580" w:rsidP="009C4084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6E003C">
        <w:rPr>
          <w:sz w:val="24"/>
          <w:szCs w:val="24"/>
        </w:rPr>
        <w:t>Пункт 2 статьи 29  главы 3 изложить в следующей редакции:</w:t>
      </w:r>
    </w:p>
    <w:p w:rsidR="00E94580" w:rsidRPr="006E003C" w:rsidRDefault="00E94580" w:rsidP="00E94580">
      <w:pPr>
        <w:jc w:val="both"/>
        <w:rPr>
          <w:sz w:val="24"/>
          <w:szCs w:val="24"/>
        </w:rPr>
      </w:pPr>
      <w:r w:rsidRPr="006E003C">
        <w:rPr>
          <w:sz w:val="24"/>
          <w:szCs w:val="24"/>
        </w:rPr>
        <w:t xml:space="preserve"> «Избирательная комиссия муниципального образования формируется в порядке, установленном федеральным законодательством и законодательства Санкт-Петербурга, в количестве восьми членов с правом решающего голоса. Срок полномочий избирательной комиссии муниципального образования составляет пять лет».</w:t>
      </w: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E94580" w:rsidRPr="006E003C" w:rsidRDefault="00E94580" w:rsidP="00E94580">
      <w:pPr>
        <w:jc w:val="both"/>
        <w:rPr>
          <w:sz w:val="24"/>
          <w:szCs w:val="24"/>
        </w:rPr>
      </w:pPr>
    </w:p>
    <w:p w:rsidR="001528AA" w:rsidRPr="0044683E" w:rsidRDefault="001528AA" w:rsidP="00E94580">
      <w:pPr>
        <w:pStyle w:val="1"/>
        <w:jc w:val="both"/>
        <w:rPr>
          <w:sz w:val="24"/>
          <w:szCs w:val="24"/>
        </w:rPr>
      </w:pPr>
    </w:p>
    <w:sectPr w:rsidR="001528AA" w:rsidRPr="0044683E" w:rsidSect="00E94580">
      <w:pgSz w:w="11906" w:h="16838"/>
      <w:pgMar w:top="993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C9B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7F1E39F4"/>
    <w:lvl w:ilvl="0" w:tplc="A048810A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C053499"/>
    <w:multiLevelType w:val="multilevel"/>
    <w:tmpl w:val="C77C5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23F76928"/>
    <w:multiLevelType w:val="multilevel"/>
    <w:tmpl w:val="99FE4CE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5" w:hanging="1800"/>
      </w:pPr>
      <w:rPr>
        <w:rFonts w:hint="default"/>
      </w:rPr>
    </w:lvl>
  </w:abstractNum>
  <w:abstractNum w:abstractNumId="5">
    <w:nsid w:val="29FE2FC4"/>
    <w:multiLevelType w:val="hybridMultilevel"/>
    <w:tmpl w:val="F8B4D65E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56B45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759CD"/>
    <w:multiLevelType w:val="hybridMultilevel"/>
    <w:tmpl w:val="10364DB4"/>
    <w:lvl w:ilvl="0" w:tplc="835AA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EC780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44C20FD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5E45A4D"/>
    <w:multiLevelType w:val="hybridMultilevel"/>
    <w:tmpl w:val="1980C6A2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33DE6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4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0"/>
  </w:num>
  <w:num w:numId="11">
    <w:abstractNumId w:val="5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B55E6D"/>
    <w:rsid w:val="00037B16"/>
    <w:rsid w:val="00045563"/>
    <w:rsid w:val="00094CAB"/>
    <w:rsid w:val="000A2700"/>
    <w:rsid w:val="001012EA"/>
    <w:rsid w:val="00102194"/>
    <w:rsid w:val="001528AA"/>
    <w:rsid w:val="00166EB6"/>
    <w:rsid w:val="00181A40"/>
    <w:rsid w:val="00184048"/>
    <w:rsid w:val="00184558"/>
    <w:rsid w:val="001F7D76"/>
    <w:rsid w:val="0022296F"/>
    <w:rsid w:val="002F3633"/>
    <w:rsid w:val="00331815"/>
    <w:rsid w:val="003D1D4B"/>
    <w:rsid w:val="004131E2"/>
    <w:rsid w:val="0044667A"/>
    <w:rsid w:val="0044683E"/>
    <w:rsid w:val="00447FC5"/>
    <w:rsid w:val="00491E90"/>
    <w:rsid w:val="004A01FD"/>
    <w:rsid w:val="00500F91"/>
    <w:rsid w:val="005039DB"/>
    <w:rsid w:val="0054513A"/>
    <w:rsid w:val="0055115C"/>
    <w:rsid w:val="00553F38"/>
    <w:rsid w:val="00632C4E"/>
    <w:rsid w:val="0067019F"/>
    <w:rsid w:val="00754595"/>
    <w:rsid w:val="007605D4"/>
    <w:rsid w:val="00771117"/>
    <w:rsid w:val="00821E06"/>
    <w:rsid w:val="00873CE4"/>
    <w:rsid w:val="008B16B5"/>
    <w:rsid w:val="008E1508"/>
    <w:rsid w:val="00902253"/>
    <w:rsid w:val="00914587"/>
    <w:rsid w:val="00993CE5"/>
    <w:rsid w:val="009976FA"/>
    <w:rsid w:val="009A34B8"/>
    <w:rsid w:val="009A7E84"/>
    <w:rsid w:val="009C2860"/>
    <w:rsid w:val="009C4084"/>
    <w:rsid w:val="00A10DC2"/>
    <w:rsid w:val="00A13C97"/>
    <w:rsid w:val="00A91FF9"/>
    <w:rsid w:val="00AE3A32"/>
    <w:rsid w:val="00B55E6D"/>
    <w:rsid w:val="00B621E7"/>
    <w:rsid w:val="00B718D6"/>
    <w:rsid w:val="00CA2E95"/>
    <w:rsid w:val="00CA4BF0"/>
    <w:rsid w:val="00CC3DBF"/>
    <w:rsid w:val="00CF061A"/>
    <w:rsid w:val="00CF69D7"/>
    <w:rsid w:val="00D67D2A"/>
    <w:rsid w:val="00D81786"/>
    <w:rsid w:val="00E71B3E"/>
    <w:rsid w:val="00E829BF"/>
    <w:rsid w:val="00E94580"/>
    <w:rsid w:val="00EF735C"/>
    <w:rsid w:val="00FE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55E6D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5E6D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B55E6D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5E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B55E6D"/>
    <w:pPr>
      <w:widowControl w:val="0"/>
      <w:ind w:right="-851"/>
      <w:jc w:val="center"/>
    </w:pPr>
    <w:rPr>
      <w:sz w:val="40"/>
    </w:rPr>
  </w:style>
  <w:style w:type="paragraph" w:styleId="a4">
    <w:name w:val="No Spacing"/>
    <w:uiPriority w:val="1"/>
    <w:qFormat/>
    <w:rsid w:val="00B55E6D"/>
  </w:style>
  <w:style w:type="character" w:styleId="a5">
    <w:name w:val="Hyperlink"/>
    <w:basedOn w:val="a0"/>
    <w:rsid w:val="009976FA"/>
    <w:rPr>
      <w:color w:val="0000FF"/>
      <w:u w:val="single"/>
    </w:rPr>
  </w:style>
  <w:style w:type="paragraph" w:styleId="a6">
    <w:name w:val="Body Text Indent"/>
    <w:basedOn w:val="a"/>
    <w:link w:val="a7"/>
    <w:rsid w:val="002F3633"/>
    <w:pPr>
      <w:ind w:left="36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2F36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F3633"/>
    <w:pPr>
      <w:ind w:left="720"/>
      <w:contextualSpacing/>
    </w:pPr>
  </w:style>
  <w:style w:type="paragraph" w:customStyle="1" w:styleId="ConsPlusNormal">
    <w:name w:val="ConsPlusNormal"/>
    <w:rsid w:val="00166EB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45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5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9C18A03ECEE39D36AB720248BE2A0C1CF3824542AD2AA884E664BEF3I5n6N" TargetMode="External"/><Relationship Id="rId13" Type="http://schemas.openxmlformats.org/officeDocument/2006/relationships/hyperlink" Target="consultantplus://offline/ref=C473C347F9A3FDCEBCE45A72E66B7A2F5EB190FA5CB05730B9DA16D024Y6q6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9C18A03ECEE39D36AB720248BE2A0C1CF383434CA82AA884E664BEF3I5n6N" TargetMode="External"/><Relationship Id="rId12" Type="http://schemas.openxmlformats.org/officeDocument/2006/relationships/hyperlink" Target="consultantplus://offline/ref=C473C347F9A3FDCEBCE45A72E66B7A2F5EB191FC52B55730B9DA16D024Y6q6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EA290176A732AEEB8979D24719F24D88345C05B4BC6338610C72EE166n5yA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9C18A03ECEE39D36AB720248BE2A0C1FFA8F484EAA2AA884E664BEF3I5n6N" TargetMode="External"/><Relationship Id="rId11" Type="http://schemas.openxmlformats.org/officeDocument/2006/relationships/hyperlink" Target="consultantplus://offline/ref=C473C347F9A3FDCEBCE45A72E66B7A2F5DB89DF750B75730B9DA16D024Y6q6N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7EA290176A732AEEB8979D24719F24D88345C15D45C3338610C72EE166n5yAN" TargetMode="External"/><Relationship Id="rId10" Type="http://schemas.openxmlformats.org/officeDocument/2006/relationships/hyperlink" Target="consultantplus://offline/ref=B0A428EC3665CEF71BB628134D022826521C5D6B253D029EB9181BDE9EB9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A428EC3665CEF71BB629194D02282651145E6B2835029EB9181BDE9EB9TBF" TargetMode="External"/><Relationship Id="rId14" Type="http://schemas.openxmlformats.org/officeDocument/2006/relationships/hyperlink" Target="consultantplus://offline/ref=7EA290176A732AEEB8979D24719F24D8804CCD5647C1338610C72EE166n5y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2017-05-15T05:40:00Z</cp:lastPrinted>
  <dcterms:created xsi:type="dcterms:W3CDTF">2017-05-16T06:36:00Z</dcterms:created>
  <dcterms:modified xsi:type="dcterms:W3CDTF">2018-01-04T13:36:00Z</dcterms:modified>
</cp:coreProperties>
</file>